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both"/>
        <w:rPr>
          <w:b w:val="1"/>
          <w:bCs w:val="1"/>
          <w:sz w:val="46"/>
          <w:szCs w:val="46"/>
        </w:rPr>
      </w:pPr>
      <w:bookmarkStart w:colFirst="0" w:colLast="0" w:name="_heading=h.15sqhcnbli6d" w:id="0"/>
      <w:bookmarkEnd w:id="0"/>
      <w:r w:rsidDel="00000000" w:rsidR="00000000" w:rsidRPr="00000000">
        <w:rPr>
          <w:b w:val="1"/>
          <w:bCs w:val="1"/>
          <w:sz w:val="46"/>
          <w:szCs w:val="46"/>
          <w:rtl w:val="0"/>
        </w:rPr>
        <w:t xml:space="preserve">BASES Y CONDICIONES</w:t>
      </w:r>
    </w:p>
    <w:p w:rsidR="00000000" w:rsidDel="00000000" w:rsidP="00000000" w:rsidRDefault="00000000" w:rsidRPr="00000000" w14:paraId="00000002">
      <w:pPr>
        <w:pStyle w:val="Heading2"/>
        <w:keepNext w:val="0"/>
        <w:keepLines w:val="0"/>
        <w:spacing w:after="80" w:lineRule="auto"/>
        <w:jc w:val="both"/>
        <w:rPr>
          <w:b w:val="1"/>
          <w:bCs w:val="1"/>
          <w:sz w:val="34"/>
          <w:szCs w:val="34"/>
        </w:rPr>
      </w:pPr>
      <w:bookmarkStart w:colFirst="0" w:colLast="0" w:name="_heading=h.4tg2dak71q15" w:id="1"/>
      <w:bookmarkEnd w:id="1"/>
      <w:r w:rsidDel="00000000" w:rsidR="00000000" w:rsidRPr="00000000">
        <w:rPr>
          <w:b w:val="1"/>
          <w:bCs w:val="1"/>
          <w:sz w:val="34"/>
          <w:szCs w:val="34"/>
          <w:rtl w:val="0"/>
        </w:rPr>
        <w:t xml:space="preserve">PROGRAMA DE FINANCIAMIENTO A LA INNOVACIÓN PARA EL DESARROLLO DE RÍO NEGRO – </w:t>
      </w:r>
    </w:p>
    <w:p w:rsidR="00000000" w:rsidDel="00000000" w:rsidP="00000000" w:rsidRDefault="00000000" w:rsidRPr="00000000" w14:paraId="00000003">
      <w:pPr>
        <w:pStyle w:val="Heading2"/>
        <w:keepNext w:val="0"/>
        <w:keepLines w:val="0"/>
        <w:spacing w:after="80" w:lineRule="auto"/>
        <w:jc w:val="both"/>
        <w:rPr>
          <w:b w:val="1"/>
          <w:bCs w:val="1"/>
          <w:sz w:val="34"/>
          <w:szCs w:val="34"/>
        </w:rPr>
      </w:pPr>
      <w:bookmarkStart w:colFirst="0" w:colLast="0" w:name="_heading=h.r0scxfeu5fvt" w:id="2"/>
      <w:bookmarkEnd w:id="2"/>
      <w:r w:rsidDel="00000000" w:rsidR="00000000" w:rsidRPr="00000000">
        <w:rPr>
          <w:b w:val="1"/>
          <w:bCs w:val="1"/>
          <w:sz w:val="34"/>
          <w:szCs w:val="34"/>
          <w:rtl w:val="0"/>
        </w:rPr>
        <w:t xml:space="preserve">DESAFÍOS RIONEGRINOS</w:t>
      </w:r>
    </w:p>
    <w:p w:rsidR="00000000" w:rsidDel="00000000" w:rsidP="00000000" w:rsidRDefault="00000000" w:rsidRPr="00000000" w14:paraId="00000004">
      <w:pPr>
        <w:pStyle w:val="Heading2"/>
        <w:keepNext w:val="0"/>
        <w:keepLines w:val="0"/>
        <w:spacing w:after="80" w:lineRule="auto"/>
        <w:jc w:val="both"/>
        <w:rPr>
          <w:b w:val="1"/>
          <w:bCs w:val="1"/>
          <w:sz w:val="34"/>
          <w:szCs w:val="34"/>
        </w:rPr>
      </w:pPr>
      <w:bookmarkStart w:colFirst="0" w:colLast="0" w:name="_heading=h.uv1jpcftv797" w:id="3"/>
      <w:bookmarkEnd w:id="3"/>
      <w:r w:rsidDel="00000000" w:rsidR="00000000" w:rsidRPr="00000000">
        <w:rPr>
          <w:rtl w:val="0"/>
        </w:rPr>
      </w:r>
    </w:p>
    <w:p w:rsidR="00000000" w:rsidDel="00000000" w:rsidP="00000000" w:rsidRDefault="00000000" w:rsidRPr="00000000" w14:paraId="00000005">
      <w:pPr>
        <w:pStyle w:val="Heading2"/>
        <w:keepNext w:val="0"/>
        <w:keepLines w:val="0"/>
        <w:numPr>
          <w:ilvl w:val="0"/>
          <w:numId w:val="8"/>
        </w:numPr>
        <w:spacing w:after="80" w:lineRule="auto"/>
        <w:ind w:left="720" w:hanging="360"/>
        <w:jc w:val="both"/>
        <w:rPr>
          <w:b w:val="1"/>
          <w:bCs w:val="1"/>
          <w:sz w:val="34"/>
          <w:szCs w:val="34"/>
          <w:u w:val="none"/>
        </w:rPr>
      </w:pPr>
      <w:bookmarkStart w:colFirst="0" w:colLast="0" w:name="_heading=h.18rncqz9wc8f" w:id="4"/>
      <w:bookmarkEnd w:id="4"/>
      <w:r w:rsidDel="00000000" w:rsidR="00000000" w:rsidRPr="00000000">
        <w:rPr>
          <w:b w:val="1"/>
          <w:bCs w:val="1"/>
          <w:sz w:val="34"/>
          <w:szCs w:val="34"/>
          <w:rtl w:val="0"/>
        </w:rPr>
        <w:t xml:space="preserve">MARCO INSTITUCIONAL</w:t>
      </w:r>
      <w:r w:rsidDel="00000000" w:rsidR="00000000" w:rsidRPr="00000000">
        <w:rPr>
          <w:rtl w:val="0"/>
        </w:rPr>
      </w:r>
    </w:p>
    <w:p w:rsidR="00000000" w:rsidDel="00000000" w:rsidP="00000000" w:rsidRDefault="00000000" w:rsidRPr="00000000" w14:paraId="00000006">
      <w:pPr>
        <w:spacing w:after="240" w:before="240" w:lineRule="auto"/>
        <w:jc w:val="both"/>
        <w:rPr/>
      </w:pPr>
      <w:r w:rsidDel="00000000" w:rsidR="00000000" w:rsidRPr="00000000">
        <w:rPr>
          <w:rtl w:val="0"/>
        </w:rPr>
        <w:t xml:space="preserve">El presente Programa se crea en el marco del </w:t>
      </w:r>
      <w:r w:rsidDel="00000000" w:rsidR="00000000" w:rsidRPr="00000000">
        <w:rPr>
          <w:b w:val="1"/>
          <w:bCs w:val="1"/>
          <w:rtl w:val="0"/>
        </w:rPr>
        <w:t xml:space="preserve">Convenio Programa de Innovación para el Desarrollo Provincial</w:t>
      </w:r>
      <w:r w:rsidDel="00000000" w:rsidR="00000000" w:rsidRPr="00000000">
        <w:rPr>
          <w:rtl w:val="0"/>
        </w:rPr>
        <w:t xml:space="preserve"> suscripto entre la Provincia de Río Negro y el </w:t>
      </w:r>
      <w:r w:rsidDel="00000000" w:rsidR="00000000" w:rsidRPr="00000000">
        <w:rPr>
          <w:b w:val="1"/>
          <w:bCs w:val="1"/>
          <w:rtl w:val="0"/>
        </w:rPr>
        <w:t xml:space="preserve">Consejo Federal de Inversiones (CFI)</w:t>
      </w:r>
      <w:r w:rsidDel="00000000" w:rsidR="00000000" w:rsidRPr="00000000">
        <w:rPr>
          <w:rtl w:val="0"/>
        </w:rPr>
        <w:t xml:space="preserve">, mediante el cual se constituye un </w:t>
      </w:r>
      <w:r w:rsidDel="00000000" w:rsidR="00000000" w:rsidRPr="00000000">
        <w:rPr>
          <w:b w:val="1"/>
          <w:bCs w:val="1"/>
          <w:rtl w:val="0"/>
        </w:rPr>
        <w:t xml:space="preserve">Fondo de Innovación por un monto total de PESOS CUATROCIENTOS MILLONES ($400.000.000)</w:t>
      </w:r>
      <w:r w:rsidDel="00000000" w:rsidR="00000000" w:rsidRPr="00000000">
        <w:rPr>
          <w:rtl w:val="0"/>
        </w:rPr>
        <w:t xml:space="preserve">.</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El Fondo será administrado por el </w:t>
      </w:r>
      <w:r w:rsidDel="00000000" w:rsidR="00000000" w:rsidRPr="00000000">
        <w:rPr>
          <w:b w:val="1"/>
          <w:bCs w:val="1"/>
          <w:rtl w:val="0"/>
        </w:rPr>
        <w:t xml:space="preserve">Ministerio de Educación y Derechos Humanos de la Provincia de Río Negro</w:t>
      </w:r>
      <w:r w:rsidDel="00000000" w:rsidR="00000000" w:rsidRPr="00000000">
        <w:rPr>
          <w:rtl w:val="0"/>
        </w:rPr>
        <w:t xml:space="preserve">, a través de la </w:t>
      </w:r>
      <w:r w:rsidDel="00000000" w:rsidR="00000000" w:rsidRPr="00000000">
        <w:rPr>
          <w:b w:val="1"/>
          <w:bCs w:val="1"/>
          <w:rtl w:val="0"/>
        </w:rPr>
        <w:t xml:space="preserve">Unidad Provincial de Enlace con las Universidades (UPEU)</w:t>
      </w:r>
      <w:r w:rsidDel="00000000" w:rsidR="00000000" w:rsidRPr="00000000">
        <w:rPr>
          <w:rtl w:val="0"/>
        </w:rPr>
        <w:t xml:space="preserve">, organismo responsable de la implementación operativa del Programa.</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La presente convocatoria se inscribe en los lineamientos provinciales de fortalecimiento del sistema de ciencia, tecnología e innovación, modernización del Estado, diversificación productiva y energética, y promoción de un desarrollo sostenible, inclusivo y territorialmente equilibrado.</w:t>
      </w:r>
    </w:p>
    <w:p w:rsidR="00000000" w:rsidDel="00000000" w:rsidP="00000000" w:rsidRDefault="00000000" w:rsidRPr="00000000" w14:paraId="00000009">
      <w:pPr>
        <w:pStyle w:val="Heading2"/>
        <w:keepNext w:val="0"/>
        <w:keepLines w:val="0"/>
        <w:numPr>
          <w:ilvl w:val="0"/>
          <w:numId w:val="8"/>
        </w:numPr>
        <w:spacing w:after="80" w:lineRule="auto"/>
        <w:ind w:left="720" w:hanging="360"/>
        <w:jc w:val="both"/>
        <w:rPr>
          <w:b w:val="1"/>
          <w:bCs w:val="1"/>
          <w:sz w:val="34"/>
          <w:szCs w:val="34"/>
          <w:u w:val="none"/>
        </w:rPr>
      </w:pPr>
      <w:bookmarkStart w:colFirst="0" w:colLast="0" w:name="_heading=h.tuak9z5ew5ja" w:id="5"/>
      <w:bookmarkEnd w:id="5"/>
      <w:r w:rsidDel="00000000" w:rsidR="00000000" w:rsidRPr="00000000">
        <w:rPr>
          <w:b w:val="1"/>
          <w:bCs w:val="1"/>
          <w:sz w:val="34"/>
          <w:szCs w:val="34"/>
          <w:rtl w:val="0"/>
        </w:rPr>
        <w:t xml:space="preserve">FUNDAMENTACIÓN</w:t>
      </w:r>
      <w:r w:rsidDel="00000000" w:rsidR="00000000" w:rsidRPr="00000000">
        <w:rPr>
          <w:rtl w:val="0"/>
        </w:rPr>
      </w:r>
    </w:p>
    <w:p w:rsidR="00000000" w:rsidDel="00000000" w:rsidP="00000000" w:rsidRDefault="00000000" w:rsidRPr="00000000" w14:paraId="0000000A">
      <w:pPr>
        <w:spacing w:after="240" w:before="240" w:lineRule="auto"/>
        <w:jc w:val="both"/>
        <w:rPr/>
      </w:pPr>
      <w:r w:rsidDel="00000000" w:rsidR="00000000" w:rsidRPr="00000000">
        <w:rPr>
          <w:rtl w:val="0"/>
        </w:rPr>
        <w:t xml:space="preserve">La Provincia de Río Negro atraviesa una etapa estratégica de transformación productiva, social y ambiental, caracterizada por la coexistencia de sectores dinámicos —como la fruticultura, la energía, el turismo, la minería y los hidrocarburos— junto a desafíos estructurales vinculados a la adaptación climática, la transición energética, la incorporación de tecnologías emergentes y la reducción de brechas territoriales y sociales.</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En este contexto, el fortalecimiento de las capacidades de innovación resulta central para generar respuestas eficaces a problemáticas complejas, integrando el conocimiento científico-tecnológico con las demandas del sector productivo / industrial y del Estado provincial.</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El presente Programa se concibe como una herramienta ágil y orientada a resultados concretos, destinada a promover soluciones aplicadas y de alto impacto territorial, articulando universidades, instituciones de ciencia y tecnología, organismos públicos, PyMEs y otros actores del entramado socio-productivo provincial.</w:t>
      </w:r>
    </w:p>
    <w:p w:rsidR="00000000" w:rsidDel="00000000" w:rsidP="00000000" w:rsidRDefault="00000000" w:rsidRPr="00000000" w14:paraId="0000000D">
      <w:pPr>
        <w:pStyle w:val="Heading2"/>
        <w:keepNext w:val="0"/>
        <w:keepLines w:val="0"/>
        <w:numPr>
          <w:ilvl w:val="0"/>
          <w:numId w:val="8"/>
        </w:numPr>
        <w:spacing w:after="80" w:lineRule="auto"/>
        <w:ind w:left="720" w:hanging="360"/>
        <w:jc w:val="both"/>
        <w:rPr>
          <w:b w:val="1"/>
          <w:bCs w:val="1"/>
          <w:sz w:val="34"/>
          <w:szCs w:val="34"/>
          <w:u w:val="none"/>
        </w:rPr>
      </w:pPr>
      <w:bookmarkStart w:colFirst="0" w:colLast="0" w:name="_heading=h.wo1u5fis6omd" w:id="6"/>
      <w:bookmarkEnd w:id="6"/>
      <w:r w:rsidDel="00000000" w:rsidR="00000000" w:rsidRPr="00000000">
        <w:rPr>
          <w:b w:val="1"/>
          <w:bCs w:val="1"/>
          <w:sz w:val="34"/>
          <w:szCs w:val="34"/>
          <w:rtl w:val="0"/>
        </w:rPr>
        <w:t xml:space="preserve">OBJETO DEL PROGRAMA</w:t>
      </w:r>
      <w:r w:rsidDel="00000000" w:rsidR="00000000" w:rsidRPr="00000000">
        <w:rPr>
          <w:rtl w:val="0"/>
        </w:rPr>
      </w:r>
    </w:p>
    <w:p w:rsidR="00000000" w:rsidDel="00000000" w:rsidP="00000000" w:rsidRDefault="00000000" w:rsidRPr="00000000" w14:paraId="0000000E">
      <w:pPr>
        <w:spacing w:after="240" w:before="240" w:lineRule="auto"/>
        <w:jc w:val="both"/>
        <w:rPr/>
      </w:pPr>
      <w:r w:rsidDel="00000000" w:rsidR="00000000" w:rsidRPr="00000000">
        <w:rPr>
          <w:rtl w:val="0"/>
        </w:rPr>
        <w:t xml:space="preserve">El </w:t>
      </w:r>
      <w:r w:rsidDel="00000000" w:rsidR="00000000" w:rsidRPr="00000000">
        <w:rPr>
          <w:b w:val="1"/>
          <w:bCs w:val="1"/>
          <w:rtl w:val="0"/>
        </w:rPr>
        <w:t xml:space="preserve">Programa de Innovación para el Desarrollo de Río Negro </w:t>
      </w:r>
      <w:r w:rsidDel="00000000" w:rsidR="00000000" w:rsidRPr="00000000">
        <w:rPr>
          <w:rtl w:val="0"/>
        </w:rPr>
        <w:t xml:space="preserve">tiene por objeto contribuir al desarrollo sostenible de la provincia mediante el financiamiento de proyectos de innovación que vinculen el conocimiento científico-tecnológico con desafíos estratégicos del sector productivo y del sector público, promoviendo la modernización, el crecimiento económico y la mejora del tejido social y productivo del territorio rionegrino.</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pStyle w:val="Heading2"/>
        <w:keepNext w:val="0"/>
        <w:keepLines w:val="0"/>
        <w:numPr>
          <w:ilvl w:val="0"/>
          <w:numId w:val="8"/>
        </w:numPr>
        <w:spacing w:after="80" w:lineRule="auto"/>
        <w:ind w:left="720" w:hanging="360"/>
        <w:jc w:val="both"/>
        <w:rPr>
          <w:b w:val="1"/>
          <w:bCs w:val="1"/>
          <w:sz w:val="34"/>
          <w:szCs w:val="34"/>
          <w:u w:val="none"/>
        </w:rPr>
      </w:pPr>
      <w:bookmarkStart w:colFirst="0" w:colLast="0" w:name="_heading=h.yjmut9hprkda" w:id="7"/>
      <w:bookmarkEnd w:id="7"/>
      <w:r w:rsidDel="00000000" w:rsidR="00000000" w:rsidRPr="00000000">
        <w:rPr>
          <w:b w:val="1"/>
          <w:bCs w:val="1"/>
          <w:sz w:val="34"/>
          <w:szCs w:val="34"/>
          <w:rtl w:val="0"/>
        </w:rPr>
        <w:t xml:space="preserve">OBJETIVOS ESPECÍFICOS</w:t>
      </w:r>
      <w:r w:rsidDel="00000000" w:rsidR="00000000" w:rsidRPr="00000000">
        <w:rPr>
          <w:rtl w:val="0"/>
        </w:rPr>
      </w:r>
    </w:p>
    <w:p w:rsidR="00000000" w:rsidDel="00000000" w:rsidP="00000000" w:rsidRDefault="00000000" w:rsidRPr="00000000" w14:paraId="00000011">
      <w:pPr>
        <w:spacing w:after="240" w:before="240" w:lineRule="auto"/>
        <w:jc w:val="both"/>
        <w:rPr/>
      </w:pPr>
      <w:r w:rsidDel="00000000" w:rsidR="00000000" w:rsidRPr="00000000">
        <w:rPr>
          <w:rtl w:val="0"/>
        </w:rPr>
        <w:t xml:space="preserve">Son objetivos específicos del Programa:</w:t>
      </w:r>
    </w:p>
    <w:p w:rsidR="00000000" w:rsidDel="00000000" w:rsidP="00000000" w:rsidRDefault="00000000" w:rsidRPr="00000000" w14:paraId="00000012">
      <w:pPr>
        <w:numPr>
          <w:ilvl w:val="0"/>
          <w:numId w:val="11"/>
        </w:numPr>
        <w:spacing w:after="0" w:before="240" w:lineRule="auto"/>
        <w:ind w:left="720" w:hanging="360"/>
        <w:jc w:val="both"/>
        <w:rPr/>
      </w:pPr>
      <w:r w:rsidDel="00000000" w:rsidR="00000000" w:rsidRPr="00000000">
        <w:rPr>
          <w:rtl w:val="0"/>
        </w:rPr>
        <w:t xml:space="preserve">Fomentar la vinculación entre el sistema científico-tecnológico y el sector productivo provincial.</w:t>
      </w:r>
    </w:p>
    <w:p w:rsidR="00000000" w:rsidDel="00000000" w:rsidP="00000000" w:rsidRDefault="00000000" w:rsidRPr="00000000" w14:paraId="00000013">
      <w:pPr>
        <w:numPr>
          <w:ilvl w:val="0"/>
          <w:numId w:val="11"/>
        </w:numPr>
        <w:spacing w:after="0" w:before="0" w:lineRule="auto"/>
        <w:ind w:left="720" w:hanging="360"/>
        <w:jc w:val="both"/>
        <w:rPr/>
      </w:pPr>
      <w:r w:rsidDel="00000000" w:rsidR="00000000" w:rsidRPr="00000000">
        <w:rPr>
          <w:rtl w:val="0"/>
        </w:rPr>
        <w:t xml:space="preserve">Impulsar soluciones innovadoras a desafíos complejos que incrementen la competitividad de PyMEs, empresas, cámaras, cluster  y actores productivos en general. </w:t>
      </w:r>
    </w:p>
    <w:p w:rsidR="00000000" w:rsidDel="00000000" w:rsidP="00000000" w:rsidRDefault="00000000" w:rsidRPr="00000000" w14:paraId="00000014">
      <w:pPr>
        <w:numPr>
          <w:ilvl w:val="0"/>
          <w:numId w:val="11"/>
        </w:numPr>
        <w:spacing w:after="0" w:before="0" w:lineRule="auto"/>
        <w:ind w:left="720" w:hanging="360"/>
        <w:jc w:val="both"/>
        <w:rPr/>
      </w:pPr>
      <w:r w:rsidDel="00000000" w:rsidR="00000000" w:rsidRPr="00000000">
        <w:rPr>
          <w:rtl w:val="0"/>
        </w:rPr>
        <w:t xml:space="preserve">Fortalecer las capacidades del sector público provincial para el diseño, implementación y evaluación de políticas públicas basadas en evidencia.</w:t>
      </w:r>
    </w:p>
    <w:p w:rsidR="00000000" w:rsidDel="00000000" w:rsidP="00000000" w:rsidRDefault="00000000" w:rsidRPr="00000000" w14:paraId="00000015">
      <w:pPr>
        <w:numPr>
          <w:ilvl w:val="0"/>
          <w:numId w:val="11"/>
        </w:numPr>
        <w:spacing w:after="240" w:before="0" w:lineRule="auto"/>
        <w:ind w:left="720" w:hanging="360"/>
        <w:jc w:val="both"/>
        <w:rPr/>
      </w:pPr>
      <w:r w:rsidDel="00000000" w:rsidR="00000000" w:rsidRPr="00000000">
        <w:rPr>
          <w:rtl w:val="0"/>
        </w:rPr>
        <w:t xml:space="preserve">Promover la transferencia efectiva de conocimientos y tecnologías con impacto territorial a toda la comunidad.</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pStyle w:val="Heading2"/>
        <w:keepNext w:val="0"/>
        <w:keepLines w:val="0"/>
        <w:numPr>
          <w:ilvl w:val="0"/>
          <w:numId w:val="8"/>
        </w:numPr>
        <w:spacing w:after="80" w:lineRule="auto"/>
        <w:ind w:left="720" w:hanging="360"/>
        <w:jc w:val="both"/>
        <w:rPr>
          <w:b w:val="1"/>
          <w:bCs w:val="1"/>
          <w:sz w:val="34"/>
          <w:szCs w:val="34"/>
          <w:u w:val="none"/>
        </w:rPr>
      </w:pPr>
      <w:bookmarkStart w:colFirst="0" w:colLast="0" w:name="_heading=h.sw84vqcobyxp" w:id="8"/>
      <w:bookmarkEnd w:id="8"/>
      <w:r w:rsidDel="00000000" w:rsidR="00000000" w:rsidRPr="00000000">
        <w:rPr>
          <w:b w:val="1"/>
          <w:bCs w:val="1"/>
          <w:sz w:val="34"/>
          <w:szCs w:val="34"/>
          <w:rtl w:val="0"/>
        </w:rPr>
        <w:t xml:space="preserve">LÍNEAS DE FINANCIAMIENTO</w:t>
      </w:r>
      <w:r w:rsidDel="00000000" w:rsidR="00000000" w:rsidRPr="00000000">
        <w:rPr>
          <w:rtl w:val="0"/>
        </w:rPr>
      </w:r>
    </w:p>
    <w:p w:rsidR="00000000" w:rsidDel="00000000" w:rsidP="00000000" w:rsidRDefault="00000000" w:rsidRPr="00000000" w14:paraId="00000018">
      <w:pPr>
        <w:spacing w:after="240" w:before="240" w:lineRule="auto"/>
        <w:jc w:val="both"/>
        <w:rPr/>
      </w:pPr>
      <w:r w:rsidDel="00000000" w:rsidR="00000000" w:rsidRPr="00000000">
        <w:rPr>
          <w:rtl w:val="0"/>
        </w:rPr>
        <w:t xml:space="preserve">Los proyectos deberán encuadrarse en una de las siguientes líneas:</w:t>
      </w:r>
    </w:p>
    <w:p w:rsidR="00000000" w:rsidDel="00000000" w:rsidP="00000000" w:rsidRDefault="00000000" w:rsidRPr="00000000" w14:paraId="00000019">
      <w:pPr>
        <w:pStyle w:val="Heading3"/>
        <w:keepNext w:val="0"/>
        <w:keepLines w:val="0"/>
        <w:spacing w:before="280" w:lineRule="auto"/>
        <w:jc w:val="both"/>
        <w:rPr>
          <w:b w:val="1"/>
          <w:bCs w:val="1"/>
          <w:color w:val="000000"/>
          <w:sz w:val="26"/>
          <w:szCs w:val="26"/>
        </w:rPr>
      </w:pPr>
      <w:bookmarkStart w:colFirst="0" w:colLast="0" w:name="_heading=h.4quczq3u7hm" w:id="9"/>
      <w:bookmarkEnd w:id="9"/>
      <w:r w:rsidDel="00000000" w:rsidR="00000000" w:rsidRPr="00000000">
        <w:rPr>
          <w:b w:val="1"/>
          <w:bCs w:val="1"/>
          <w:color w:val="000000"/>
          <w:sz w:val="26"/>
          <w:szCs w:val="26"/>
          <w:rtl w:val="0"/>
        </w:rPr>
        <w:t xml:space="preserve">Línea A – Desafíos para el Desarrollo Productivo</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Proyectos orientados al desarrollo de soluciones de base científico-tecnológica destinadas a resolver demandas del sector productivo de la provincia de Río Negro, mediante la articulación con actores del sistema ciencia y técnica y el sector privado.</w:t>
      </w:r>
    </w:p>
    <w:p w:rsidR="00000000" w:rsidDel="00000000" w:rsidP="00000000" w:rsidRDefault="00000000" w:rsidRPr="00000000" w14:paraId="0000001B">
      <w:pPr>
        <w:pStyle w:val="Heading3"/>
        <w:keepNext w:val="0"/>
        <w:keepLines w:val="0"/>
        <w:spacing w:before="280" w:lineRule="auto"/>
        <w:jc w:val="both"/>
        <w:rPr>
          <w:b w:val="1"/>
          <w:bCs w:val="1"/>
          <w:color w:val="000000"/>
          <w:sz w:val="26"/>
          <w:szCs w:val="26"/>
        </w:rPr>
      </w:pPr>
      <w:bookmarkStart w:colFirst="0" w:colLast="0" w:name="_heading=h.ea8tkeggdimw" w:id="10"/>
      <w:bookmarkEnd w:id="10"/>
      <w:r w:rsidDel="00000000" w:rsidR="00000000" w:rsidRPr="00000000">
        <w:rPr>
          <w:b w:val="1"/>
          <w:bCs w:val="1"/>
          <w:color w:val="000000"/>
          <w:sz w:val="26"/>
          <w:szCs w:val="26"/>
          <w:rtl w:val="0"/>
        </w:rPr>
        <w:t xml:space="preserve">Línea B – Desafíos para el Desarrollo de Rio Negro</w:t>
      </w:r>
    </w:p>
    <w:p w:rsidR="00000000" w:rsidDel="00000000" w:rsidP="00000000" w:rsidRDefault="00000000" w:rsidRPr="00000000" w14:paraId="0000001C">
      <w:pPr>
        <w:spacing w:after="240" w:before="240" w:lineRule="auto"/>
        <w:jc w:val="both"/>
        <w:rPr/>
      </w:pPr>
      <w:r w:rsidDel="00000000" w:rsidR="00000000" w:rsidRPr="00000000">
        <w:rPr>
          <w:rtl w:val="0"/>
        </w:rPr>
        <w:t xml:space="preserve">Proyectos orientados al desarrollo de soluciones de base científico-tecnológica destinadas a atender desafíos y requerimientos de organismos del sector público provincial, contribuyendo a la mejora del diseño e implementación de políticas públicas.</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pStyle w:val="Heading2"/>
        <w:keepNext w:val="0"/>
        <w:keepLines w:val="0"/>
        <w:numPr>
          <w:ilvl w:val="0"/>
          <w:numId w:val="8"/>
        </w:numPr>
        <w:spacing w:after="80" w:lineRule="auto"/>
        <w:ind w:left="720" w:hanging="360"/>
        <w:jc w:val="both"/>
        <w:rPr>
          <w:b w:val="1"/>
          <w:bCs w:val="1"/>
          <w:sz w:val="34"/>
          <w:szCs w:val="34"/>
          <w:u w:val="none"/>
        </w:rPr>
      </w:pPr>
      <w:bookmarkStart w:colFirst="0" w:colLast="0" w:name="_heading=h.aphwr4kmj6og" w:id="11"/>
      <w:bookmarkEnd w:id="11"/>
      <w:r w:rsidDel="00000000" w:rsidR="00000000" w:rsidRPr="00000000">
        <w:rPr>
          <w:b w:val="1"/>
          <w:bCs w:val="1"/>
          <w:sz w:val="34"/>
          <w:szCs w:val="34"/>
          <w:rtl w:val="0"/>
        </w:rPr>
        <w:t xml:space="preserve">EJES TEMÁTICOS PRIORITARIOS</w:t>
      </w:r>
      <w:r w:rsidDel="00000000" w:rsidR="00000000" w:rsidRPr="00000000">
        <w:rPr>
          <w:rtl w:val="0"/>
        </w:rPr>
      </w:r>
    </w:p>
    <w:p w:rsidR="00000000" w:rsidDel="00000000" w:rsidP="00000000" w:rsidRDefault="00000000" w:rsidRPr="00000000" w14:paraId="0000001F">
      <w:pPr>
        <w:spacing w:after="240" w:before="240" w:lineRule="auto"/>
        <w:jc w:val="both"/>
        <w:rPr/>
      </w:pPr>
      <w:r w:rsidDel="00000000" w:rsidR="00000000" w:rsidRPr="00000000">
        <w:rPr>
          <w:rtl w:val="0"/>
        </w:rPr>
        <w:t xml:space="preserve">Los proyectos deberán abordar al menos uno de los siguientes ejes estratégicos:</w:t>
      </w:r>
    </w:p>
    <w:p w:rsidR="00000000" w:rsidDel="00000000" w:rsidP="00000000" w:rsidRDefault="00000000" w:rsidRPr="00000000" w14:paraId="00000020">
      <w:pPr>
        <w:numPr>
          <w:ilvl w:val="0"/>
          <w:numId w:val="9"/>
        </w:numPr>
        <w:spacing w:after="240" w:before="240" w:lineRule="auto"/>
        <w:ind w:left="720" w:hanging="360"/>
        <w:jc w:val="both"/>
        <w:rPr/>
      </w:pPr>
      <w:r w:rsidDel="00000000" w:rsidR="00000000" w:rsidRPr="00000000">
        <w:rPr>
          <w:b w:val="1"/>
          <w:bCs w:val="1"/>
          <w:rtl w:val="0"/>
        </w:rPr>
        <w:t xml:space="preserve">Gobernanza ambiental y cambio climático:</w:t>
      </w:r>
      <w:r w:rsidDel="00000000" w:rsidR="00000000" w:rsidRPr="00000000">
        <w:rPr>
          <w:rtl w:val="0"/>
        </w:rPr>
        <w:t xml:space="preserve"> Este eje promueve proyectos que desarrollen herramientas científicas y tecnológicas para la adaptación y mitigación del cambio climático en territorios productivos, rurales y urbanos. Podrán incluirse evaluaciones de impactos climáticos, soluciones basadas en la naturaleza, medición de huella de carbono, planes de mitigación y adaptación, y sistemas de información climática aplicados a la planificación territorial y productiva.</w:t>
      </w:r>
    </w:p>
    <w:p w:rsidR="00000000" w:rsidDel="00000000" w:rsidP="00000000" w:rsidRDefault="00000000" w:rsidRPr="00000000" w14:paraId="00000021">
      <w:pPr>
        <w:spacing w:after="240" w:before="240" w:lineRule="auto"/>
        <w:ind w:left="720" w:firstLine="0"/>
        <w:jc w:val="both"/>
        <w:rPr/>
      </w:pPr>
      <w:r w:rsidDel="00000000" w:rsidR="00000000" w:rsidRPr="00000000">
        <w:rPr>
          <w:rtl w:val="0"/>
        </w:rPr>
      </w:r>
    </w:p>
    <w:p w:rsidR="00000000" w:rsidDel="00000000" w:rsidP="00000000" w:rsidRDefault="00000000" w:rsidRPr="00000000" w14:paraId="00000022">
      <w:pPr>
        <w:numPr>
          <w:ilvl w:val="0"/>
          <w:numId w:val="9"/>
        </w:numPr>
        <w:spacing w:after="240" w:before="240" w:lineRule="auto"/>
        <w:ind w:left="720" w:hanging="360"/>
        <w:jc w:val="both"/>
        <w:rPr>
          <w:b w:val="1"/>
          <w:bCs w:val="1"/>
        </w:rPr>
      </w:pPr>
      <w:r w:rsidDel="00000000" w:rsidR="00000000" w:rsidRPr="00000000">
        <w:rPr>
          <w:b w:val="1"/>
          <w:bCs w:val="1"/>
          <w:rtl w:val="0"/>
        </w:rPr>
        <w:t xml:space="preserve">Petróleo y Gas:</w:t>
      </w:r>
      <w:r w:rsidDel="00000000" w:rsidR="00000000" w:rsidRPr="00000000">
        <w:rPr>
          <w:rtl w:val="0"/>
        </w:rPr>
        <w:t xml:space="preserve"> Este eje comprende proyectos orientados a fortalecer el desarrollo del sector de petróleo y gas desde una perspectiva de innovación tecnológica, sostenibilidad ambiental y valor agregado local. Podrán enmarcarse aquí iniciativas vinculadas a la mejora de la eficiencia operativa, la reducción de impactos ambientales, el monitoreo y control de emisiones, la seguridad industrial, la gestión de datos del upstream y midstream, así como el desarrollo de soluciones asociadas a GNL, logística energética, mantenimiento avanzado, digitalización de procesos y transferencia de conocimiento hacia proveedores y capacidades locales.</w:t>
      </w:r>
      <w:r w:rsidDel="00000000" w:rsidR="00000000" w:rsidRPr="00000000">
        <w:rPr>
          <w:rtl w:val="0"/>
        </w:rPr>
      </w:r>
    </w:p>
    <w:p w:rsidR="00000000" w:rsidDel="00000000" w:rsidP="00000000" w:rsidRDefault="00000000" w:rsidRPr="00000000" w14:paraId="00000023">
      <w:pPr>
        <w:spacing w:after="240" w:before="240" w:lineRule="auto"/>
        <w:ind w:left="720" w:firstLine="0"/>
        <w:jc w:val="both"/>
        <w:rPr/>
      </w:pPr>
      <w:r w:rsidDel="00000000" w:rsidR="00000000" w:rsidRPr="00000000">
        <w:rPr>
          <w:rtl w:val="0"/>
        </w:rPr>
      </w:r>
    </w:p>
    <w:p w:rsidR="00000000" w:rsidDel="00000000" w:rsidP="00000000" w:rsidRDefault="00000000" w:rsidRPr="00000000" w14:paraId="00000024">
      <w:pPr>
        <w:numPr>
          <w:ilvl w:val="0"/>
          <w:numId w:val="9"/>
        </w:numPr>
        <w:spacing w:after="240" w:before="240" w:lineRule="auto"/>
        <w:ind w:left="720" w:hanging="360"/>
        <w:jc w:val="both"/>
        <w:rPr/>
      </w:pPr>
      <w:r w:rsidDel="00000000" w:rsidR="00000000" w:rsidRPr="00000000">
        <w:rPr>
          <w:b w:val="1"/>
          <w:bCs w:val="1"/>
          <w:rtl w:val="0"/>
        </w:rPr>
        <w:t xml:space="preserve">Energía Nuclear</w:t>
      </w:r>
      <w:r w:rsidDel="00000000" w:rsidR="00000000" w:rsidRPr="00000000">
        <w:rPr>
          <w:rtl w:val="0"/>
        </w:rPr>
        <w:t xml:space="preserve">: Este eje incluye proyectos orientados a aprovechar y fortalecer las capacidades científicas, tecnológicas y formativas vinculadas a la energía nuclear y sus aplicaciones estratégicas para el desarrollo provincial. Se consideran, a modo de ejemplo, iniciativas relacionadas con innovación en tecnologías nucleares para generación energética, aplicaciones nucleares en salud, ambiente e industria, desarrollo y mantenimiento de equipamiento especializado, seguridad radiológica y nuclear, formación de recursos humanos altamente calificados, transferencia tecnológica y articulación con instituciones científico-tecnológicas de referencia radicadas en la provincia.</w:t>
      </w:r>
    </w:p>
    <w:p w:rsidR="00000000" w:rsidDel="00000000" w:rsidP="00000000" w:rsidRDefault="00000000" w:rsidRPr="00000000" w14:paraId="00000025">
      <w:pPr>
        <w:spacing w:after="240" w:before="240" w:lineRule="auto"/>
        <w:ind w:left="720" w:firstLine="0"/>
        <w:jc w:val="both"/>
        <w:rPr/>
      </w:pPr>
      <w:r w:rsidDel="00000000" w:rsidR="00000000" w:rsidRPr="00000000">
        <w:rPr>
          <w:rtl w:val="0"/>
        </w:rPr>
      </w:r>
    </w:p>
    <w:p w:rsidR="00000000" w:rsidDel="00000000" w:rsidP="00000000" w:rsidRDefault="00000000" w:rsidRPr="00000000" w14:paraId="00000026">
      <w:pPr>
        <w:numPr>
          <w:ilvl w:val="0"/>
          <w:numId w:val="9"/>
        </w:numPr>
        <w:spacing w:after="240" w:before="240" w:lineRule="auto"/>
        <w:ind w:left="720" w:hanging="360"/>
        <w:jc w:val="both"/>
        <w:rPr/>
      </w:pPr>
      <w:r w:rsidDel="00000000" w:rsidR="00000000" w:rsidRPr="00000000">
        <w:rPr>
          <w:b w:val="1"/>
          <w:bCs w:val="1"/>
          <w:rtl w:val="0"/>
        </w:rPr>
        <w:t xml:space="preserve">Gestión del Agua: </w:t>
      </w:r>
      <w:r w:rsidDel="00000000" w:rsidR="00000000" w:rsidRPr="00000000">
        <w:rPr>
          <w:rtl w:val="0"/>
        </w:rPr>
        <w:t xml:space="preserve">Incluye proyectos que aporten soluciones tecnológicas, científicas o de gestión para mejorar el uso eficiente, equitativo y sustentable del agua frente al cambio climático, la variabilidad hidrológica y las demandas productivas y poblacionales. Se consideran, a modo de ejemplo, desarrollos de monitoreo inteligente de cuencas y acuíferos, tecnologías para riego eficiente, sistemas de gestión de agua potable y saneamiento, y herramientas de apoyo a la toma de decisiones hídricas en contextos rurales y urbanos.</w:t>
      </w:r>
    </w:p>
    <w:p w:rsidR="00000000" w:rsidDel="00000000" w:rsidP="00000000" w:rsidRDefault="00000000" w:rsidRPr="00000000" w14:paraId="00000027">
      <w:pPr>
        <w:spacing w:after="240" w:before="240" w:lineRule="auto"/>
        <w:ind w:left="720" w:firstLine="0"/>
        <w:jc w:val="both"/>
        <w:rPr/>
      </w:pPr>
      <w:r w:rsidDel="00000000" w:rsidR="00000000" w:rsidRPr="00000000">
        <w:rPr>
          <w:rtl w:val="0"/>
        </w:rPr>
      </w:r>
    </w:p>
    <w:p w:rsidR="00000000" w:rsidDel="00000000" w:rsidP="00000000" w:rsidRDefault="00000000" w:rsidRPr="00000000" w14:paraId="00000028">
      <w:pPr>
        <w:numPr>
          <w:ilvl w:val="0"/>
          <w:numId w:val="9"/>
        </w:numPr>
        <w:spacing w:after="240" w:before="240" w:lineRule="auto"/>
        <w:ind w:left="720" w:hanging="360"/>
        <w:jc w:val="both"/>
        <w:rPr/>
      </w:pPr>
      <w:r w:rsidDel="00000000" w:rsidR="00000000" w:rsidRPr="00000000">
        <w:rPr>
          <w:b w:val="1"/>
          <w:bCs w:val="1"/>
          <w:rtl w:val="0"/>
        </w:rPr>
        <w:t xml:space="preserve">Minería: </w:t>
      </w:r>
      <w:r w:rsidDel="00000000" w:rsidR="00000000" w:rsidRPr="00000000">
        <w:rPr>
          <w:rtl w:val="0"/>
        </w:rPr>
        <w:t xml:space="preserve">Este eje contempla proyectos que aporten soluciones tecnológicas para una minería ambientalmente responsable, con control público, eficiencia operativa y fortalecimiento de encadenamientos productivos locales. A modo de ejemplo, se incluyen iniciativas de monitoreo ambiental en tiempo real, tecnologías limpias de extracción, sistemas de gestión social y territorial de proyectos mineros, y herramientas que mejoren la transparencia y el control ambiental.</w:t>
      </w:r>
    </w:p>
    <w:p w:rsidR="00000000" w:rsidDel="00000000" w:rsidP="00000000" w:rsidRDefault="00000000" w:rsidRPr="00000000" w14:paraId="00000029">
      <w:pPr>
        <w:spacing w:after="240" w:before="240" w:lineRule="auto"/>
        <w:ind w:left="720" w:firstLine="0"/>
        <w:jc w:val="both"/>
        <w:rPr/>
      </w:pPr>
      <w:r w:rsidDel="00000000" w:rsidR="00000000" w:rsidRPr="00000000">
        <w:rPr>
          <w:rtl w:val="0"/>
        </w:rPr>
      </w:r>
    </w:p>
    <w:p w:rsidR="00000000" w:rsidDel="00000000" w:rsidP="00000000" w:rsidRDefault="00000000" w:rsidRPr="00000000" w14:paraId="0000002A">
      <w:pPr>
        <w:numPr>
          <w:ilvl w:val="0"/>
          <w:numId w:val="9"/>
        </w:numPr>
        <w:spacing w:after="240" w:before="240" w:lineRule="auto"/>
        <w:ind w:left="720" w:hanging="360"/>
        <w:jc w:val="both"/>
        <w:rPr/>
      </w:pPr>
      <w:r w:rsidDel="00000000" w:rsidR="00000000" w:rsidRPr="00000000">
        <w:rPr>
          <w:b w:val="1"/>
          <w:bCs w:val="1"/>
          <w:rtl w:val="0"/>
        </w:rPr>
        <w:t xml:space="preserve">Transformación digital y modernización del Estado: </w:t>
      </w:r>
      <w:r w:rsidDel="00000000" w:rsidR="00000000" w:rsidRPr="00000000">
        <w:rPr>
          <w:rtl w:val="0"/>
        </w:rPr>
        <w:t xml:space="preserve">Comprende propuestas que impulsen la modernización del Estado mediante el uso de tecnologías digitales para mejorar la eficiencia, transparencia y calidad de la gestión pública. A modo de ejemplo, se incluyen proyectos de automatización de procesos administrativos, digitalización de trámites, desarrollo de plataformas de gestión basadas en datos, interoperabilidad entre sistemas y organismos, y soluciones que mejoren la relación entre el Estado y la ciudadanía.</w:t>
      </w:r>
    </w:p>
    <w:p w:rsidR="00000000" w:rsidDel="00000000" w:rsidP="00000000" w:rsidRDefault="00000000" w:rsidRPr="00000000" w14:paraId="0000002B">
      <w:pPr>
        <w:spacing w:after="240" w:before="240" w:lineRule="auto"/>
        <w:ind w:left="720" w:firstLine="0"/>
        <w:jc w:val="both"/>
        <w:rPr/>
      </w:pPr>
      <w:r w:rsidDel="00000000" w:rsidR="00000000" w:rsidRPr="00000000">
        <w:rPr>
          <w:rtl w:val="0"/>
        </w:rPr>
      </w:r>
    </w:p>
    <w:p w:rsidR="00000000" w:rsidDel="00000000" w:rsidP="00000000" w:rsidRDefault="00000000" w:rsidRPr="00000000" w14:paraId="0000002C">
      <w:pPr>
        <w:numPr>
          <w:ilvl w:val="0"/>
          <w:numId w:val="9"/>
        </w:numPr>
        <w:spacing w:after="240" w:before="240" w:lineRule="auto"/>
        <w:ind w:left="720" w:hanging="360"/>
        <w:jc w:val="both"/>
        <w:rPr/>
      </w:pPr>
      <w:r w:rsidDel="00000000" w:rsidR="00000000" w:rsidRPr="00000000">
        <w:rPr>
          <w:b w:val="1"/>
          <w:bCs w:val="1"/>
          <w:rtl w:val="0"/>
        </w:rPr>
        <w:t xml:space="preserve">Inteligencia Artificial y nuevas tecnologías: </w:t>
      </w:r>
      <w:r w:rsidDel="00000000" w:rsidR="00000000" w:rsidRPr="00000000">
        <w:rPr>
          <w:rtl w:val="0"/>
        </w:rPr>
        <w:t xml:space="preserve">Este eje abarca proyectos que incorporan inteligencia artificial, analítica avanzada y ciencia de datos para fortalecer la planificación, el monitoreo y la evaluación de políticas públicas provinciales. Se consideran relevantes, entre otros, desarrollos de IA aplicada a la planificación territorial, análisis predictivo de demandas sociales, sistemas de apoyo a la toma de decisiones, detección temprana de riesgos y optimización de recursos en áreas estratégicas del Estado.</w:t>
      </w:r>
    </w:p>
    <w:p w:rsidR="00000000" w:rsidDel="00000000" w:rsidP="00000000" w:rsidRDefault="00000000" w:rsidRPr="00000000" w14:paraId="0000002D">
      <w:pPr>
        <w:spacing w:after="240" w:before="240" w:lineRule="auto"/>
        <w:ind w:left="720" w:firstLine="0"/>
        <w:jc w:val="both"/>
        <w:rPr/>
      </w:pPr>
      <w:r w:rsidDel="00000000" w:rsidR="00000000" w:rsidRPr="00000000">
        <w:rPr>
          <w:rtl w:val="0"/>
        </w:rPr>
      </w:r>
    </w:p>
    <w:p w:rsidR="00000000" w:rsidDel="00000000" w:rsidP="00000000" w:rsidRDefault="00000000" w:rsidRPr="00000000" w14:paraId="0000002E">
      <w:pPr>
        <w:numPr>
          <w:ilvl w:val="0"/>
          <w:numId w:val="9"/>
        </w:numPr>
        <w:spacing w:after="240" w:before="240" w:lineRule="auto"/>
        <w:ind w:left="720" w:hanging="360"/>
        <w:jc w:val="both"/>
        <w:rPr/>
      </w:pPr>
      <w:r w:rsidDel="00000000" w:rsidR="00000000" w:rsidRPr="00000000">
        <w:rPr>
          <w:b w:val="1"/>
          <w:bCs w:val="1"/>
          <w:rtl w:val="0"/>
        </w:rPr>
        <w:t xml:space="preserve">Prevención y reducción del riesgo de desastres:</w:t>
      </w:r>
      <w:r w:rsidDel="00000000" w:rsidR="00000000" w:rsidRPr="00000000">
        <w:rPr>
          <w:rtl w:val="0"/>
        </w:rPr>
        <w:t xml:space="preserve"> este eje promueve proyectos orientados a anticipar, reducir y gestionar riesgos naturales y antrópicos, fortaleciendo la resiliencia territorial y la capacidad de respuesta provincial y local. Podrán incluirse iniciativas vinculadas a sistemas de alerta temprana, modelos predictivos para incendios, inundaciones o sequías, elaboración de mapas de riesgo, plataformas de información y herramientas de apoyo a la planificación y gestión del riesgo en municipios y organismos provinciales.</w:t>
      </w:r>
    </w:p>
    <w:p w:rsidR="00000000" w:rsidDel="00000000" w:rsidP="00000000" w:rsidRDefault="00000000" w:rsidRPr="00000000" w14:paraId="0000002F">
      <w:pPr>
        <w:spacing w:after="240" w:before="240" w:lineRule="auto"/>
        <w:ind w:left="720" w:firstLine="0"/>
        <w:jc w:val="both"/>
        <w:rPr/>
      </w:pPr>
      <w:r w:rsidDel="00000000" w:rsidR="00000000" w:rsidRPr="00000000">
        <w:rPr>
          <w:rtl w:val="0"/>
        </w:rPr>
      </w:r>
    </w:p>
    <w:p w:rsidR="00000000" w:rsidDel="00000000" w:rsidP="00000000" w:rsidRDefault="00000000" w:rsidRPr="00000000" w14:paraId="00000030">
      <w:pPr>
        <w:numPr>
          <w:ilvl w:val="0"/>
          <w:numId w:val="9"/>
        </w:numPr>
        <w:spacing w:after="240" w:before="240" w:lineRule="auto"/>
        <w:ind w:left="720" w:hanging="360"/>
        <w:jc w:val="both"/>
        <w:rPr/>
      </w:pPr>
      <w:r w:rsidDel="00000000" w:rsidR="00000000" w:rsidRPr="00000000">
        <w:rPr>
          <w:b w:val="1"/>
          <w:bCs w:val="1"/>
          <w:rtl w:val="0"/>
        </w:rPr>
        <w:t xml:space="preserve">Agroindustria: </w:t>
      </w:r>
      <w:r w:rsidDel="00000000" w:rsidR="00000000" w:rsidRPr="00000000">
        <w:rPr>
          <w:rtl w:val="0"/>
        </w:rPr>
        <w:t xml:space="preserve">Incluye iniciativas orientadas a mejorar la competitividad, sostenibilidad y valor agregado de la agroindustria provincial mediante innovación tecnológica. Podrán enmarcarse proyectos Agtech y FoodTech, soluciones de trazabilidad y certificación, tecnologías para la reducción de pérdidas productivas poscosecha, optimización logística, uso eficiente de insumos y herramientas digitales que fortalezcan las economías regionales.</w:t>
      </w:r>
    </w:p>
    <w:p w:rsidR="00000000" w:rsidDel="00000000" w:rsidP="00000000" w:rsidRDefault="00000000" w:rsidRPr="00000000" w14:paraId="00000031">
      <w:pPr>
        <w:spacing w:after="240" w:before="240" w:lineRule="auto"/>
        <w:ind w:left="720" w:firstLine="0"/>
        <w:jc w:val="both"/>
        <w:rPr/>
      </w:pPr>
      <w:r w:rsidDel="00000000" w:rsidR="00000000" w:rsidRPr="00000000">
        <w:rPr>
          <w:rtl w:val="0"/>
        </w:rPr>
      </w:r>
    </w:p>
    <w:p w:rsidR="00000000" w:rsidDel="00000000" w:rsidP="00000000" w:rsidRDefault="00000000" w:rsidRPr="00000000" w14:paraId="00000032">
      <w:pPr>
        <w:numPr>
          <w:ilvl w:val="0"/>
          <w:numId w:val="9"/>
        </w:numPr>
        <w:spacing w:after="240" w:before="240" w:lineRule="auto"/>
        <w:ind w:left="720" w:hanging="360"/>
        <w:jc w:val="both"/>
        <w:rPr>
          <w:b w:val="1"/>
          <w:bCs w:val="1"/>
        </w:rPr>
      </w:pPr>
      <w:r w:rsidDel="00000000" w:rsidR="00000000" w:rsidRPr="00000000">
        <w:rPr>
          <w:b w:val="1"/>
          <w:bCs w:val="1"/>
          <w:rtl w:val="0"/>
        </w:rPr>
        <w:t xml:space="preserve">Salud: </w:t>
      </w:r>
      <w:r w:rsidDel="00000000" w:rsidR="00000000" w:rsidRPr="00000000">
        <w:rPr>
          <w:rtl w:val="0"/>
        </w:rPr>
        <w:t xml:space="preserve">Comprende proyectos orientados a mejorar el acceso, la calidad y la eficiencia del sistema de salud de la provincia mediante innovación tecnológica y uso estratégico de datos. Se incluyen entre otros desarrollos en telemedicina, sistemas de información sanitaria, análisis predictivo en salud pública, optimización de recursos, y herramientas digitales que fortalezcan la atención en territorios alejados o de baja densidad poblacional.</w:t>
      </w:r>
      <w:r w:rsidDel="00000000" w:rsidR="00000000" w:rsidRPr="00000000">
        <w:rPr>
          <w:rtl w:val="0"/>
        </w:rPr>
      </w:r>
    </w:p>
    <w:p w:rsidR="00000000" w:rsidDel="00000000" w:rsidP="00000000" w:rsidRDefault="00000000" w:rsidRPr="00000000" w14:paraId="00000033">
      <w:pPr>
        <w:spacing w:after="240" w:before="240" w:lineRule="auto"/>
        <w:ind w:left="720" w:firstLine="0"/>
        <w:jc w:val="both"/>
        <w:rPr/>
      </w:pPr>
      <w:r w:rsidDel="00000000" w:rsidR="00000000" w:rsidRPr="00000000">
        <w:rPr>
          <w:rtl w:val="0"/>
        </w:rPr>
      </w:r>
    </w:p>
    <w:p w:rsidR="00000000" w:rsidDel="00000000" w:rsidP="00000000" w:rsidRDefault="00000000" w:rsidRPr="00000000" w14:paraId="00000034">
      <w:pPr>
        <w:numPr>
          <w:ilvl w:val="0"/>
          <w:numId w:val="8"/>
        </w:numPr>
        <w:spacing w:after="240" w:before="240" w:lineRule="auto"/>
        <w:ind w:left="720" w:hanging="360"/>
        <w:jc w:val="both"/>
        <w:rPr>
          <w:b w:val="1"/>
          <w:bCs w:val="1"/>
          <w:sz w:val="34"/>
          <w:szCs w:val="34"/>
        </w:rPr>
      </w:pPr>
      <w:r w:rsidDel="00000000" w:rsidR="00000000" w:rsidRPr="00000000">
        <w:rPr>
          <w:b w:val="1"/>
          <w:bCs w:val="1"/>
          <w:sz w:val="34"/>
          <w:szCs w:val="34"/>
          <w:rtl w:val="0"/>
        </w:rPr>
        <w:t xml:space="preserve">DESAFÍOS RIONEGRINOS</w:t>
      </w:r>
    </w:p>
    <w:p w:rsidR="00000000" w:rsidDel="00000000" w:rsidP="00000000" w:rsidRDefault="00000000" w:rsidRPr="00000000" w14:paraId="00000035">
      <w:pPr>
        <w:spacing w:after="240" w:before="240" w:lineRule="auto"/>
        <w:jc w:val="both"/>
        <w:rPr/>
      </w:pPr>
      <w:r w:rsidDel="00000000" w:rsidR="00000000" w:rsidRPr="00000000">
        <w:rPr>
          <w:rtl w:val="0"/>
        </w:rPr>
        <w:t xml:space="preserve">El programa se ejecutará mediante un modelo de innovación orientado por Desafíos, dividiendo el proceso de vinculación en dos etapas consecutivas y complementarias, totalizando un ciclo de 90 días previo a la evaluación final.</w:t>
      </w:r>
    </w:p>
    <w:p w:rsidR="00000000" w:rsidDel="00000000" w:rsidP="00000000" w:rsidRDefault="00000000" w:rsidRPr="00000000" w14:paraId="00000036">
      <w:pPr>
        <w:spacing w:after="240" w:before="240" w:lineRule="auto"/>
        <w:jc w:val="both"/>
        <w:rPr>
          <w:b w:val="1"/>
          <w:bCs w:val="1"/>
        </w:rPr>
      </w:pPr>
      <w:r w:rsidDel="00000000" w:rsidR="00000000" w:rsidRPr="00000000">
        <w:rPr>
          <w:b w:val="1"/>
          <w:bCs w:val="1"/>
          <w:rtl w:val="0"/>
        </w:rPr>
        <w:t xml:space="preserve">Etapa 1: Construcción de la Agenda de Desafíos (Días 1 a 60 días)</w:t>
      </w:r>
    </w:p>
    <w:p w:rsidR="00000000" w:rsidDel="00000000" w:rsidP="00000000" w:rsidRDefault="00000000" w:rsidRPr="00000000" w14:paraId="00000037">
      <w:pPr>
        <w:spacing w:after="240" w:before="240" w:lineRule="auto"/>
        <w:jc w:val="both"/>
        <w:rPr/>
      </w:pPr>
      <w:r w:rsidDel="00000000" w:rsidR="00000000" w:rsidRPr="00000000">
        <w:rPr>
          <w:rtl w:val="0"/>
        </w:rPr>
        <w:t xml:space="preserve">Durante los primeros 60 días, el programa se centrará exclusivamente en la recolección de demandas reales del territorio. Para ello se utilizará un instrumento de recolección o ventanilla digital para la recepción de Desafíos a través de un formulario tipo google form..</w:t>
      </w:r>
    </w:p>
    <w:p w:rsidR="00000000" w:rsidDel="00000000" w:rsidP="00000000" w:rsidRDefault="00000000" w:rsidRPr="00000000" w14:paraId="00000038">
      <w:pPr>
        <w:spacing w:after="240" w:before="240" w:lineRule="auto"/>
        <w:jc w:val="both"/>
        <w:rPr/>
      </w:pPr>
      <w:r w:rsidDel="00000000" w:rsidR="00000000" w:rsidRPr="00000000">
        <w:rPr>
          <w:rtl w:val="0"/>
        </w:rPr>
        <w:t xml:space="preserve">En la consulta podrán participar PyMEs, empresas, cámaras empresarias, asociaciones civiles, cooperativas y organismos públicos, quienes van a contar a través del instrumento cuáles son sus obstáculos tecnológicos o brechas de eficiencia. Al finalizar los 60 días, la UPEU consolida una Agenda de Desafíos Rionegrinos Validados, clasificados por los 10 ejes estratégicos. Este banco servirá como único insumo para la siguiente etapa.</w:t>
      </w:r>
    </w:p>
    <w:p w:rsidR="00000000" w:rsidDel="00000000" w:rsidP="00000000" w:rsidRDefault="00000000" w:rsidRPr="00000000" w14:paraId="00000039">
      <w:pPr>
        <w:spacing w:after="240" w:before="240" w:lineRule="auto"/>
        <w:jc w:val="both"/>
        <w:rPr/>
      </w:pPr>
      <w:r w:rsidDel="00000000" w:rsidR="00000000" w:rsidRPr="00000000">
        <w:rPr>
          <w:b w:val="1"/>
          <w:bCs w:val="1"/>
          <w:rtl w:val="0"/>
        </w:rPr>
        <w:t xml:space="preserve">Etapa 2: Convocatoria a Proyectos de Solución (De 60 a 90 días)</w:t>
      </w:r>
      <w:r w:rsidDel="00000000" w:rsidR="00000000" w:rsidRPr="00000000">
        <w:rPr>
          <w:rtl w:val="0"/>
        </w:rPr>
      </w:r>
    </w:p>
    <w:p w:rsidR="00000000" w:rsidDel="00000000" w:rsidP="00000000" w:rsidRDefault="00000000" w:rsidRPr="00000000" w14:paraId="0000003A">
      <w:pPr>
        <w:spacing w:after="240" w:before="240" w:lineRule="auto"/>
        <w:jc w:val="both"/>
        <w:rPr/>
      </w:pPr>
      <w:r w:rsidDel="00000000" w:rsidR="00000000" w:rsidRPr="00000000">
        <w:rPr>
          <w:rtl w:val="0"/>
        </w:rPr>
        <w:t xml:space="preserve">Una vez cerrada la fase de demandas, se abrirá el periodo de 30 días para que las Instituciones Beneficiarias (IB) presenten sus propuestas de solución.</w:t>
      </w:r>
    </w:p>
    <w:p w:rsidR="00000000" w:rsidDel="00000000" w:rsidP="00000000" w:rsidRDefault="00000000" w:rsidRPr="00000000" w14:paraId="0000003B">
      <w:pPr>
        <w:spacing w:after="240" w:before="240" w:lineRule="auto"/>
        <w:jc w:val="both"/>
        <w:rPr/>
      </w:pPr>
      <w:r w:rsidDel="00000000" w:rsidR="00000000" w:rsidRPr="00000000">
        <w:rPr>
          <w:rtl w:val="0"/>
        </w:rPr>
        <w:t xml:space="preserve">Las universidades e institutos de ciencia y tecnología deberán seleccionar uno o más desafíos del Banco de Desafíos construido en la Etapa 1. No se aceptarán proyectos de investigación genéricos. Cada propuesta presentada deberá indicar explícitamente a qué Desafío de la etapa anterior está respondiendo y contar con el aval del Adoptante original. Al día 90, se cierra la recepción de formularios de proyecto para pasar a las instancias de evaluación técnica y tribunal de selección.</w:t>
      </w:r>
    </w:p>
    <w:p w:rsidR="00000000" w:rsidDel="00000000" w:rsidP="00000000" w:rsidRDefault="00000000" w:rsidRPr="00000000" w14:paraId="0000003C">
      <w:pPr>
        <w:spacing w:after="240" w:before="240" w:lineRule="auto"/>
        <w:jc w:val="both"/>
        <w:rPr/>
      </w:pPr>
      <w:r w:rsidDel="00000000" w:rsidR="00000000" w:rsidRPr="00000000">
        <w:rPr>
          <w:rtl w:val="0"/>
        </w:rPr>
        <w:t xml:space="preserve">El Tribunal de Selección otorgará prioridad a aquellos proyectos que demuestren una trazabilidad directa con los desafíos recolectados durante los primeros 60 días del ciclo, valorando la pertinencia de la solución frente al problema original declarado por el adoptante</w:t>
      </w:r>
    </w:p>
    <w:p w:rsidR="00000000" w:rsidDel="00000000" w:rsidP="00000000" w:rsidRDefault="00000000" w:rsidRPr="00000000" w14:paraId="0000003D">
      <w:pPr>
        <w:spacing w:after="240" w:before="240" w:lineRule="auto"/>
        <w:jc w:val="both"/>
        <w:rPr/>
      </w:pPr>
      <w:r w:rsidDel="00000000" w:rsidR="00000000" w:rsidRPr="00000000">
        <w:rPr>
          <w:rtl w:val="0"/>
        </w:rPr>
      </w:r>
    </w:p>
    <w:p w:rsidR="00000000" w:rsidDel="00000000" w:rsidP="00000000" w:rsidRDefault="00000000" w:rsidRPr="00000000" w14:paraId="0000003E">
      <w:pPr>
        <w:spacing w:after="240" w:before="240" w:lineRule="auto"/>
        <w:jc w:val="both"/>
        <w:rPr>
          <w:b w:val="1"/>
          <w:bCs w:val="1"/>
        </w:rPr>
      </w:pPr>
      <w:r w:rsidDel="00000000" w:rsidR="00000000" w:rsidRPr="00000000">
        <w:rPr>
          <w:b w:val="1"/>
          <w:bCs w:val="1"/>
          <w:rtl w:val="0"/>
        </w:rPr>
        <w:t xml:space="preserve">Etapa 3 – Evaluación técnica y estratégica de los proyectos (30 días)</w:t>
      </w:r>
    </w:p>
    <w:p w:rsidR="00000000" w:rsidDel="00000000" w:rsidP="00000000" w:rsidRDefault="00000000" w:rsidRPr="00000000" w14:paraId="0000003F">
      <w:pPr>
        <w:spacing w:after="240" w:before="240" w:lineRule="auto"/>
        <w:jc w:val="both"/>
        <w:rPr/>
      </w:pPr>
      <w:r w:rsidDel="00000000" w:rsidR="00000000" w:rsidRPr="00000000">
        <w:rPr>
          <w:rtl w:val="0"/>
        </w:rPr>
        <w:t xml:space="preserve">El proceso de evaluación se desarrollará en instancias diferenciadas y complementarias, con el objeto de asegurar rigor técnico, transparencia y alineación estratégica. Este punto será desarrollado en el punto 13 de las presentes bases y condiciones. </w:t>
      </w:r>
    </w:p>
    <w:p w:rsidR="00000000" w:rsidDel="00000000" w:rsidP="00000000" w:rsidRDefault="00000000" w:rsidRPr="00000000" w14:paraId="00000040">
      <w:pPr>
        <w:spacing w:after="240" w:before="240" w:lineRule="auto"/>
        <w:jc w:val="both"/>
        <w:rPr/>
      </w:pPr>
      <w:r w:rsidDel="00000000" w:rsidR="00000000" w:rsidRPr="00000000">
        <w:rPr>
          <w:rtl w:val="0"/>
        </w:rPr>
        <w:t xml:space="preserve">Síntesis de plazos del ciclo del Programa</w:t>
      </w:r>
    </w:p>
    <w:p w:rsidR="00000000" w:rsidDel="00000000" w:rsidP="00000000" w:rsidRDefault="00000000" w:rsidRPr="00000000" w14:paraId="00000041">
      <w:pPr>
        <w:numPr>
          <w:ilvl w:val="0"/>
          <w:numId w:val="3"/>
        </w:numPr>
        <w:spacing w:after="0" w:lineRule="auto"/>
        <w:ind w:left="720" w:hanging="360"/>
        <w:jc w:val="both"/>
        <w:rPr/>
      </w:pPr>
      <w:r w:rsidDel="00000000" w:rsidR="00000000" w:rsidRPr="00000000">
        <w:rPr>
          <w:rtl w:val="0"/>
        </w:rPr>
        <w:t xml:space="preserve">Etapa 1 – Relevamiento y validación de Desafíos: 60 días</w:t>
      </w:r>
    </w:p>
    <w:p w:rsidR="00000000" w:rsidDel="00000000" w:rsidP="00000000" w:rsidRDefault="00000000" w:rsidRPr="00000000" w14:paraId="00000042">
      <w:pPr>
        <w:numPr>
          <w:ilvl w:val="0"/>
          <w:numId w:val="3"/>
        </w:numPr>
        <w:spacing w:after="0" w:lineRule="auto"/>
        <w:ind w:left="720" w:hanging="360"/>
        <w:jc w:val="both"/>
        <w:rPr/>
      </w:pPr>
      <w:r w:rsidDel="00000000" w:rsidR="00000000" w:rsidRPr="00000000">
        <w:rPr>
          <w:rtl w:val="0"/>
        </w:rPr>
        <w:t xml:space="preserve">Etapa 2 – Presentación de Proyectos de Solución: 30 días</w:t>
      </w:r>
    </w:p>
    <w:p w:rsidR="00000000" w:rsidDel="00000000" w:rsidP="00000000" w:rsidRDefault="00000000" w:rsidRPr="00000000" w14:paraId="00000043">
      <w:pPr>
        <w:numPr>
          <w:ilvl w:val="0"/>
          <w:numId w:val="3"/>
        </w:numPr>
        <w:spacing w:after="240" w:lineRule="auto"/>
        <w:ind w:left="720" w:hanging="360"/>
        <w:jc w:val="both"/>
        <w:rPr/>
      </w:pPr>
      <w:r w:rsidDel="00000000" w:rsidR="00000000" w:rsidRPr="00000000">
        <w:rPr>
          <w:rtl w:val="0"/>
        </w:rPr>
        <w:t xml:space="preserve">Cierre del ciclo de postulación y comienzo evaluación: Día 90</w:t>
      </w:r>
    </w:p>
    <w:p w:rsidR="00000000" w:rsidDel="00000000" w:rsidP="00000000" w:rsidRDefault="00000000" w:rsidRPr="00000000" w14:paraId="00000044">
      <w:pPr>
        <w:spacing w:after="240" w:before="240" w:lineRule="auto"/>
        <w:jc w:val="both"/>
        <w:rPr/>
      </w:pPr>
      <w:r w:rsidDel="00000000" w:rsidR="00000000" w:rsidRPr="00000000">
        <w:rPr>
          <w:rtl w:val="0"/>
        </w:rPr>
        <w:t xml:space="preserve">Este esquema metodológico permite estructurar un proceso ágil, transparente y orientado a resultados concretos, asegurando que los recursos públicos destinados al Programa se asignen a proyectos con alta pertinencia territorial y capacidad efectiva de implementación.</w:t>
      </w:r>
    </w:p>
    <w:p w:rsidR="00000000" w:rsidDel="00000000" w:rsidP="00000000" w:rsidRDefault="00000000" w:rsidRPr="00000000" w14:paraId="00000045">
      <w:pPr>
        <w:spacing w:after="240" w:before="240" w:lineRule="auto"/>
        <w:jc w:val="both"/>
        <w:rPr/>
      </w:pPr>
      <w:r w:rsidDel="00000000" w:rsidR="00000000" w:rsidRPr="00000000">
        <w:rPr>
          <w:rtl w:val="0"/>
        </w:rPr>
      </w:r>
    </w:p>
    <w:p w:rsidR="00000000" w:rsidDel="00000000" w:rsidP="00000000" w:rsidRDefault="00000000" w:rsidRPr="00000000" w14:paraId="00000046">
      <w:pPr>
        <w:pStyle w:val="Heading2"/>
        <w:keepNext w:val="0"/>
        <w:keepLines w:val="0"/>
        <w:numPr>
          <w:ilvl w:val="0"/>
          <w:numId w:val="8"/>
        </w:numPr>
        <w:spacing w:after="80" w:lineRule="auto"/>
        <w:ind w:left="720" w:hanging="360"/>
        <w:jc w:val="both"/>
        <w:rPr>
          <w:b w:val="1"/>
          <w:bCs w:val="1"/>
          <w:sz w:val="34"/>
          <w:szCs w:val="34"/>
          <w:u w:val="none"/>
        </w:rPr>
      </w:pPr>
      <w:bookmarkStart w:colFirst="0" w:colLast="0" w:name="_heading=h.4mrnbzmpy2nu" w:id="12"/>
      <w:bookmarkEnd w:id="12"/>
      <w:r w:rsidDel="00000000" w:rsidR="00000000" w:rsidRPr="00000000">
        <w:rPr>
          <w:b w:val="1"/>
          <w:bCs w:val="1"/>
          <w:sz w:val="34"/>
          <w:szCs w:val="34"/>
          <w:rtl w:val="0"/>
        </w:rPr>
        <w:t xml:space="preserve">ACTORES DEL PROGRAMA</w:t>
      </w:r>
      <w:r w:rsidDel="00000000" w:rsidR="00000000" w:rsidRPr="00000000">
        <w:rPr>
          <w:rtl w:val="0"/>
        </w:rPr>
      </w:r>
    </w:p>
    <w:p w:rsidR="00000000" w:rsidDel="00000000" w:rsidP="00000000" w:rsidRDefault="00000000" w:rsidRPr="00000000" w14:paraId="00000047">
      <w:pPr>
        <w:jc w:val="both"/>
        <w:rPr/>
      </w:pPr>
      <w:r w:rsidDel="00000000" w:rsidR="00000000" w:rsidRPr="00000000">
        <w:rPr>
          <w:rtl w:val="0"/>
        </w:rPr>
      </w:r>
    </w:p>
    <w:p w:rsidR="00000000" w:rsidDel="00000000" w:rsidP="00000000" w:rsidRDefault="00000000" w:rsidRPr="00000000" w14:paraId="00000048">
      <w:pPr>
        <w:jc w:val="both"/>
        <w:rPr/>
      </w:pPr>
      <w:r w:rsidDel="00000000" w:rsidR="00000000" w:rsidRPr="00000000">
        <w:rPr>
          <w:rtl w:val="0"/>
        </w:rPr>
        <w:t xml:space="preserve">Este Programa está dirigido a Emprendedores, PYMES, grandes empresas, cooperativas, fundaciones, organizaciones no gubernamentales, universidades, centros de investigación, clusters, consorcios, etc.</w:t>
      </w:r>
    </w:p>
    <w:p w:rsidR="00000000" w:rsidDel="00000000" w:rsidP="00000000" w:rsidRDefault="00000000" w:rsidRPr="00000000" w14:paraId="00000049">
      <w:pPr>
        <w:jc w:val="both"/>
        <w:rPr/>
      </w:pPr>
      <w:r w:rsidDel="00000000" w:rsidR="00000000" w:rsidRPr="00000000">
        <w:rPr>
          <w:rtl w:val="0"/>
        </w:rPr>
      </w:r>
    </w:p>
    <w:p w:rsidR="00000000" w:rsidDel="00000000" w:rsidP="00000000" w:rsidRDefault="00000000" w:rsidRPr="00000000" w14:paraId="0000004A">
      <w:pPr>
        <w:jc w:val="both"/>
        <w:rPr>
          <w:b w:val="1"/>
          <w:bCs w:val="1"/>
          <w:sz w:val="24"/>
          <w:szCs w:val="24"/>
        </w:rPr>
      </w:pPr>
      <w:r w:rsidDel="00000000" w:rsidR="00000000" w:rsidRPr="00000000">
        <w:rPr>
          <w:b w:val="1"/>
          <w:bCs w:val="1"/>
          <w:sz w:val="24"/>
          <w:szCs w:val="24"/>
          <w:rtl w:val="0"/>
        </w:rPr>
        <w:t xml:space="preserve">8.1 Beneficiarios:</w:t>
      </w:r>
    </w:p>
    <w:p w:rsidR="00000000" w:rsidDel="00000000" w:rsidP="00000000" w:rsidRDefault="00000000" w:rsidRPr="00000000" w14:paraId="0000004B">
      <w:pPr>
        <w:jc w:val="both"/>
        <w:rPr/>
      </w:pPr>
      <w:r w:rsidDel="00000000" w:rsidR="00000000" w:rsidRPr="00000000">
        <w:rPr>
          <w:rtl w:val="0"/>
        </w:rPr>
      </w:r>
    </w:p>
    <w:p w:rsidR="00000000" w:rsidDel="00000000" w:rsidP="00000000" w:rsidRDefault="00000000" w:rsidRPr="00000000" w14:paraId="0000004C">
      <w:pPr>
        <w:jc w:val="both"/>
        <w:rPr/>
      </w:pPr>
      <w:r w:rsidDel="00000000" w:rsidR="00000000" w:rsidRPr="00000000">
        <w:rPr>
          <w:rtl w:val="0"/>
        </w:rPr>
        <w:t xml:space="preserve">Beneficiarios directos: Instituciones públicas de Ciencia y Tecnología y universidades provinciales y nacionales que orienten actividades a la innovación tecnológica, en función de las necesidades del entramado socio productivo local.</w:t>
      </w:r>
    </w:p>
    <w:p w:rsidR="00000000" w:rsidDel="00000000" w:rsidP="00000000" w:rsidRDefault="00000000" w:rsidRPr="00000000" w14:paraId="0000004D">
      <w:pPr>
        <w:jc w:val="both"/>
        <w:rPr/>
      </w:pPr>
      <w:r w:rsidDel="00000000" w:rsidR="00000000" w:rsidRPr="00000000">
        <w:rPr>
          <w:rtl w:val="0"/>
        </w:rPr>
      </w:r>
    </w:p>
    <w:p w:rsidR="00000000" w:rsidDel="00000000" w:rsidP="00000000" w:rsidRDefault="00000000" w:rsidRPr="00000000" w14:paraId="0000004E">
      <w:pPr>
        <w:jc w:val="both"/>
        <w:rPr/>
      </w:pPr>
      <w:r w:rsidDel="00000000" w:rsidR="00000000" w:rsidRPr="00000000">
        <w:rPr>
          <w:rtl w:val="0"/>
        </w:rPr>
        <w:t xml:space="preserve">Beneficiarios Indirectos: adoptantes del servicio o producto resultante de la ejecución del proyecto,pudiendo ser estos PyMes, organizaciones de la sociedad civil, cooperativas, cámaras empresarias y áreas de gobierno provincial. </w:t>
      </w:r>
    </w:p>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pStyle w:val="Heading3"/>
        <w:keepNext w:val="0"/>
        <w:keepLines w:val="0"/>
        <w:spacing w:before="280" w:lineRule="auto"/>
        <w:jc w:val="both"/>
        <w:rPr>
          <w:b w:val="1"/>
          <w:bCs w:val="1"/>
          <w:color w:val="000000"/>
          <w:sz w:val="26"/>
          <w:szCs w:val="26"/>
        </w:rPr>
      </w:pPr>
      <w:bookmarkStart w:colFirst="0" w:colLast="0" w:name="_heading=h.s4gotbkl5dnv" w:id="13"/>
      <w:bookmarkEnd w:id="13"/>
      <w:r w:rsidDel="00000000" w:rsidR="00000000" w:rsidRPr="00000000">
        <w:rPr>
          <w:b w:val="1"/>
          <w:bCs w:val="1"/>
          <w:color w:val="000000"/>
          <w:sz w:val="26"/>
          <w:szCs w:val="26"/>
          <w:rtl w:val="0"/>
        </w:rPr>
        <w:t xml:space="preserve">8.2 Instituciones productoras de conocimiento (IPC)</w:t>
      </w:r>
    </w:p>
    <w:p w:rsidR="00000000" w:rsidDel="00000000" w:rsidP="00000000" w:rsidRDefault="00000000" w:rsidRPr="00000000" w14:paraId="00000051">
      <w:pPr>
        <w:spacing w:after="240" w:before="240" w:lineRule="auto"/>
        <w:jc w:val="both"/>
        <w:rPr>
          <w:b w:val="1"/>
          <w:bCs w:val="1"/>
          <w:highlight w:val="yellow"/>
        </w:rPr>
      </w:pPr>
      <w:r w:rsidDel="00000000" w:rsidR="00000000" w:rsidRPr="00000000">
        <w:rPr>
          <w:rtl w:val="0"/>
        </w:rPr>
        <w:t xml:space="preserve">Se consideran IPC a las universidades nacionales o provinciales y a las instituciones públicas de ciencia y tecnología a las que pertenezcan los grupos responsables de los proyectos presentados. La </w:t>
      </w:r>
      <w:r w:rsidDel="00000000" w:rsidR="00000000" w:rsidRPr="00000000">
        <w:rPr>
          <w:b w:val="1"/>
          <w:bCs w:val="1"/>
          <w:rtl w:val="0"/>
        </w:rPr>
        <w:t xml:space="preserve">responsabilidad institucional, administrativa y financiera</w:t>
      </w:r>
      <w:r w:rsidDel="00000000" w:rsidR="00000000" w:rsidRPr="00000000">
        <w:rPr>
          <w:rtl w:val="0"/>
        </w:rPr>
        <w:t xml:space="preserve"> por la correcta ejecución del proyecto y la administración de los fondos adjudicados recaerá en la </w:t>
      </w:r>
      <w:r w:rsidDel="00000000" w:rsidR="00000000" w:rsidRPr="00000000">
        <w:rPr>
          <w:b w:val="1"/>
          <w:bCs w:val="1"/>
          <w:rtl w:val="0"/>
        </w:rPr>
        <w:t xml:space="preserve">máxima autoridad de la IPC.</w:t>
      </w:r>
      <w:r w:rsidDel="00000000" w:rsidR="00000000" w:rsidRPr="00000000">
        <w:rPr>
          <w:rFonts w:ascii="Roboto" w:cs="Roboto" w:eastAsia="Roboto" w:hAnsi="Roboto"/>
          <w:b w:val="1"/>
          <w:bCs w:val="1"/>
          <w:color w:val="444746"/>
          <w:sz w:val="21"/>
          <w:szCs w:val="21"/>
          <w:highlight w:val="white"/>
          <w:rtl w:val="0"/>
        </w:rPr>
        <w:t xml:space="preserve"> </w:t>
      </w:r>
      <w:r w:rsidDel="00000000" w:rsidR="00000000" w:rsidRPr="00000000">
        <w:rPr>
          <w:rtl w:val="0"/>
        </w:rPr>
        <w:t xml:space="preserve">Se valorará que los proyectos sean liderados por instituciones de ciencia y técnica con asiento en la provincia de Rio Negro</w:t>
      </w:r>
      <w:r w:rsidDel="00000000" w:rsidR="00000000" w:rsidRPr="00000000">
        <w:rPr>
          <w:rtl w:val="0"/>
        </w:rPr>
      </w:r>
    </w:p>
    <w:p w:rsidR="00000000" w:rsidDel="00000000" w:rsidP="00000000" w:rsidRDefault="00000000" w:rsidRPr="00000000" w14:paraId="00000052">
      <w:pPr>
        <w:pStyle w:val="Heading3"/>
        <w:keepNext w:val="0"/>
        <w:keepLines w:val="0"/>
        <w:spacing w:before="280" w:lineRule="auto"/>
        <w:jc w:val="both"/>
        <w:rPr>
          <w:b w:val="1"/>
          <w:bCs w:val="1"/>
          <w:color w:val="000000"/>
          <w:sz w:val="26"/>
          <w:szCs w:val="26"/>
        </w:rPr>
      </w:pPr>
      <w:bookmarkStart w:colFirst="0" w:colLast="0" w:name="_heading=h.pbp8kltj46pv" w:id="14"/>
      <w:bookmarkEnd w:id="14"/>
      <w:r w:rsidDel="00000000" w:rsidR="00000000" w:rsidRPr="00000000">
        <w:rPr>
          <w:b w:val="1"/>
          <w:bCs w:val="1"/>
          <w:color w:val="000000"/>
          <w:sz w:val="26"/>
          <w:szCs w:val="26"/>
          <w:rtl w:val="0"/>
        </w:rPr>
        <w:t xml:space="preserve">8.3 Organizaciones adoptantes del proyecto (OAP)</w:t>
      </w:r>
    </w:p>
    <w:p w:rsidR="00000000" w:rsidDel="00000000" w:rsidP="00000000" w:rsidRDefault="00000000" w:rsidRPr="00000000" w14:paraId="00000053">
      <w:pPr>
        <w:spacing w:after="240" w:before="240" w:lineRule="auto"/>
        <w:jc w:val="both"/>
        <w:rPr/>
      </w:pPr>
      <w:r w:rsidDel="00000000" w:rsidR="00000000" w:rsidRPr="00000000">
        <w:rPr>
          <w:rtl w:val="0"/>
        </w:rPr>
        <w:t xml:space="preserve">Son destinatarios de la solución tecnológica las organizaciones adoptantes del proyecto (OAP), las cuales deberán </w:t>
      </w:r>
      <w:r w:rsidDel="00000000" w:rsidR="00000000" w:rsidRPr="00000000">
        <w:rPr>
          <w:b w:val="1"/>
          <w:bCs w:val="1"/>
          <w:rtl w:val="0"/>
        </w:rPr>
        <w:t xml:space="preserve">tener asiento y desarrollar actividades en el territorio de la Provincia de Río Negro, tributando en dicha jurisdicción</w:t>
      </w:r>
      <w:r w:rsidDel="00000000" w:rsidR="00000000" w:rsidRPr="00000000">
        <w:rPr>
          <w:rtl w:val="0"/>
        </w:rPr>
        <w:t xml:space="preserve">.</w:t>
      </w:r>
    </w:p>
    <w:p w:rsidR="00000000" w:rsidDel="00000000" w:rsidP="00000000" w:rsidRDefault="00000000" w:rsidRPr="00000000" w14:paraId="00000054">
      <w:pPr>
        <w:numPr>
          <w:ilvl w:val="0"/>
          <w:numId w:val="20"/>
        </w:numPr>
        <w:spacing w:after="0" w:before="240" w:lineRule="auto"/>
        <w:ind w:left="720" w:hanging="360"/>
        <w:jc w:val="both"/>
        <w:rPr/>
      </w:pPr>
      <w:r w:rsidDel="00000000" w:rsidR="00000000" w:rsidRPr="00000000">
        <w:rPr>
          <w:rtl w:val="0"/>
        </w:rPr>
        <w:t xml:space="preserve">PyMEs, empresas, cooperativas, cámaras empresarias y agrupamientos productivos (Línea A).</w:t>
      </w:r>
    </w:p>
    <w:p w:rsidR="00000000" w:rsidDel="00000000" w:rsidP="00000000" w:rsidRDefault="00000000" w:rsidRPr="00000000" w14:paraId="00000055">
      <w:pPr>
        <w:numPr>
          <w:ilvl w:val="0"/>
          <w:numId w:val="20"/>
        </w:numPr>
        <w:spacing w:after="240" w:before="0" w:lineRule="auto"/>
        <w:ind w:left="720" w:hanging="360"/>
        <w:jc w:val="both"/>
        <w:rPr/>
      </w:pPr>
      <w:r w:rsidDel="00000000" w:rsidR="00000000" w:rsidRPr="00000000">
        <w:rPr>
          <w:rtl w:val="0"/>
        </w:rPr>
        <w:t xml:space="preserve">Organismos del Sector Público Provincial (Línea B).</w:t>
      </w:r>
    </w:p>
    <w:p w:rsidR="00000000" w:rsidDel="00000000" w:rsidP="00000000" w:rsidRDefault="00000000" w:rsidRPr="00000000" w14:paraId="00000056">
      <w:pPr>
        <w:pStyle w:val="Heading3"/>
        <w:keepNext w:val="0"/>
        <w:keepLines w:val="0"/>
        <w:spacing w:before="280" w:lineRule="auto"/>
        <w:jc w:val="both"/>
        <w:rPr>
          <w:b w:val="1"/>
          <w:bCs w:val="1"/>
          <w:color w:val="000000"/>
          <w:sz w:val="26"/>
          <w:szCs w:val="26"/>
        </w:rPr>
      </w:pPr>
      <w:bookmarkStart w:colFirst="0" w:colLast="0" w:name="_heading=h.eskfgpe2t6yz" w:id="15"/>
      <w:bookmarkEnd w:id="15"/>
      <w:r w:rsidDel="00000000" w:rsidR="00000000" w:rsidRPr="00000000">
        <w:rPr>
          <w:b w:val="1"/>
          <w:bCs w:val="1"/>
          <w:color w:val="000000"/>
          <w:sz w:val="26"/>
          <w:szCs w:val="26"/>
          <w:rtl w:val="0"/>
        </w:rPr>
        <w:t xml:space="preserve">8.4 Organismos Administradores</w:t>
      </w:r>
    </w:p>
    <w:p w:rsidR="00000000" w:rsidDel="00000000" w:rsidP="00000000" w:rsidRDefault="00000000" w:rsidRPr="00000000" w14:paraId="00000057">
      <w:pPr>
        <w:numPr>
          <w:ilvl w:val="0"/>
          <w:numId w:val="15"/>
        </w:numPr>
        <w:spacing w:after="0" w:before="240" w:lineRule="auto"/>
        <w:ind w:left="720" w:hanging="360"/>
        <w:jc w:val="both"/>
        <w:rPr/>
      </w:pPr>
      <w:r w:rsidDel="00000000" w:rsidR="00000000" w:rsidRPr="00000000">
        <w:rPr>
          <w:b w:val="1"/>
          <w:bCs w:val="1"/>
          <w:rtl w:val="0"/>
        </w:rPr>
        <w:t xml:space="preserve">Unidad Provincial de Enlace con las Universidades (UPEU)</w:t>
      </w:r>
      <w:r w:rsidDel="00000000" w:rsidR="00000000" w:rsidRPr="00000000">
        <w:rPr>
          <w:rtl w:val="0"/>
        </w:rPr>
        <w:t xml:space="preserve">: convocatoria, recepción, coordinación de la evaluación, seguimiento y control de proyectos.</w:t>
      </w:r>
    </w:p>
    <w:p w:rsidR="00000000" w:rsidDel="00000000" w:rsidP="00000000" w:rsidRDefault="00000000" w:rsidRPr="00000000" w14:paraId="00000058">
      <w:pPr>
        <w:numPr>
          <w:ilvl w:val="0"/>
          <w:numId w:val="15"/>
        </w:numPr>
        <w:spacing w:after="240" w:before="0" w:lineRule="auto"/>
        <w:ind w:left="720" w:hanging="360"/>
        <w:jc w:val="both"/>
        <w:rPr/>
      </w:pPr>
      <w:r w:rsidDel="00000000" w:rsidR="00000000" w:rsidRPr="00000000">
        <w:rPr>
          <w:b w:val="1"/>
          <w:bCs w:val="1"/>
          <w:rtl w:val="0"/>
        </w:rPr>
        <w:t xml:space="preserve">Ministerio de Educación y Derechos Humanos</w:t>
      </w:r>
      <w:r w:rsidDel="00000000" w:rsidR="00000000" w:rsidRPr="00000000">
        <w:rPr>
          <w:rtl w:val="0"/>
        </w:rPr>
        <w:t xml:space="preserve">: aprobación final, adjudicación y asignación de fondos.</w:t>
      </w:r>
    </w:p>
    <w:p w:rsidR="00000000" w:rsidDel="00000000" w:rsidP="00000000" w:rsidRDefault="00000000" w:rsidRPr="00000000" w14:paraId="00000059">
      <w:pPr>
        <w:jc w:val="both"/>
        <w:rPr/>
      </w:pPr>
      <w:r w:rsidDel="00000000" w:rsidR="00000000" w:rsidRPr="00000000">
        <w:rPr>
          <w:rtl w:val="0"/>
        </w:rPr>
      </w:r>
    </w:p>
    <w:p w:rsidR="00000000" w:rsidDel="00000000" w:rsidP="00000000" w:rsidRDefault="00000000" w:rsidRPr="00000000" w14:paraId="0000005A">
      <w:pPr>
        <w:pStyle w:val="Heading2"/>
        <w:keepNext w:val="0"/>
        <w:keepLines w:val="0"/>
        <w:numPr>
          <w:ilvl w:val="0"/>
          <w:numId w:val="8"/>
        </w:numPr>
        <w:spacing w:after="80" w:lineRule="auto"/>
        <w:ind w:left="720" w:hanging="360"/>
        <w:jc w:val="both"/>
        <w:rPr>
          <w:b w:val="1"/>
          <w:bCs w:val="1"/>
          <w:sz w:val="34"/>
          <w:szCs w:val="34"/>
          <w:u w:val="none"/>
        </w:rPr>
      </w:pPr>
      <w:bookmarkStart w:colFirst="0" w:colLast="0" w:name="_heading=h.exghz04i0qbg" w:id="16"/>
      <w:bookmarkEnd w:id="16"/>
      <w:r w:rsidDel="00000000" w:rsidR="00000000" w:rsidRPr="00000000">
        <w:rPr>
          <w:b w:val="1"/>
          <w:bCs w:val="1"/>
          <w:sz w:val="34"/>
          <w:szCs w:val="34"/>
          <w:rtl w:val="0"/>
        </w:rPr>
        <w:t xml:space="preserve">FINANCIAMIENTO</w:t>
      </w:r>
      <w:r w:rsidDel="00000000" w:rsidR="00000000" w:rsidRPr="00000000">
        <w:rPr>
          <w:rtl w:val="0"/>
        </w:rPr>
      </w:r>
    </w:p>
    <w:p w:rsidR="00000000" w:rsidDel="00000000" w:rsidP="00000000" w:rsidRDefault="00000000" w:rsidRPr="00000000" w14:paraId="0000005B">
      <w:pPr>
        <w:keepNext w:val="0"/>
        <w:keepLines w:val="0"/>
        <w:spacing w:after="80" w:lineRule="auto"/>
        <w:jc w:val="both"/>
        <w:rPr/>
      </w:pPr>
      <w:r w:rsidDel="00000000" w:rsidR="00000000" w:rsidRPr="00000000">
        <w:rPr>
          <w:rtl w:val="0"/>
        </w:rPr>
      </w:r>
    </w:p>
    <w:p w:rsidR="00000000" w:rsidDel="00000000" w:rsidP="00000000" w:rsidRDefault="00000000" w:rsidRPr="00000000" w14:paraId="0000005C">
      <w:pPr>
        <w:keepNext w:val="0"/>
        <w:keepLines w:val="0"/>
        <w:spacing w:after="80" w:lineRule="auto"/>
        <w:jc w:val="both"/>
        <w:rPr/>
      </w:pPr>
      <w:r w:rsidDel="00000000" w:rsidR="00000000" w:rsidRPr="00000000">
        <w:rPr>
          <w:rtl w:val="0"/>
        </w:rPr>
        <w:t xml:space="preserve">Se destinará un monto máximo por proyecto de hasta 40 millones de pesos a través de </w:t>
      </w:r>
      <w:r w:rsidDel="00000000" w:rsidR="00000000" w:rsidRPr="00000000">
        <w:rPr>
          <w:b w:val="1"/>
          <w:bCs w:val="1"/>
          <w:rtl w:val="0"/>
        </w:rPr>
        <w:t xml:space="preserve">Aportes No Reintegrables (ANR).</w:t>
      </w:r>
      <w:r w:rsidDel="00000000" w:rsidR="00000000" w:rsidRPr="00000000">
        <w:rPr>
          <w:rtl w:val="0"/>
        </w:rPr>
        <w:t xml:space="preserve"> El mismo, se encuentra condicionado al cumplimiento de todos los requisitos previstos en las presentes Bases. La asignación de los mismos se efectuará siguiendo estrictamente el orden de mérito resultante del proceso de evaluación y selección de proyectos, hasta agotar los recursos disponibles previstos para la convocatoria.</w:t>
      </w:r>
    </w:p>
    <w:p w:rsidR="00000000" w:rsidDel="00000000" w:rsidP="00000000" w:rsidRDefault="00000000" w:rsidRPr="00000000" w14:paraId="0000005D">
      <w:pPr>
        <w:spacing w:after="160" w:line="259" w:lineRule="auto"/>
        <w:jc w:val="both"/>
        <w:rPr/>
      </w:pPr>
      <w:r w:rsidDel="00000000" w:rsidR="00000000" w:rsidRPr="00000000">
        <w:rPr>
          <w:rtl w:val="0"/>
        </w:rPr>
        <w:t xml:space="preserve">El financiamiento se hará efectivo a partir de la tramitación del acto administrativo correspondiente. El financiamiento tendrá un solo desembolso, pero se solicitará un informe de implementación de medio término.  </w:t>
      </w:r>
    </w:p>
    <w:p w:rsidR="00000000" w:rsidDel="00000000" w:rsidP="00000000" w:rsidRDefault="00000000" w:rsidRPr="00000000" w14:paraId="0000005E">
      <w:pPr>
        <w:spacing w:after="160" w:line="259" w:lineRule="auto"/>
        <w:jc w:val="both"/>
        <w:rPr/>
      </w:pPr>
      <w:r w:rsidDel="00000000" w:rsidR="00000000" w:rsidRPr="00000000">
        <w:rPr>
          <w:rtl w:val="0"/>
        </w:rPr>
        <w:t xml:space="preserve">Los fondos son transferidos a las respectivas IPC, en la cuenta que tienen establecida para transferencias mediante envío de nota oficial por parte de la máxima autoridad correspondiente, y serán rendidos conforme las pautas de rendición de la presente Resolución.</w:t>
      </w:r>
    </w:p>
    <w:p w:rsidR="00000000" w:rsidDel="00000000" w:rsidP="00000000" w:rsidRDefault="00000000" w:rsidRPr="00000000" w14:paraId="0000005F">
      <w:pPr>
        <w:spacing w:after="160" w:line="259" w:lineRule="auto"/>
        <w:jc w:val="both"/>
        <w:rPr/>
      </w:pPr>
      <w:r w:rsidDel="00000000" w:rsidR="00000000" w:rsidRPr="00000000">
        <w:rPr>
          <w:rtl w:val="0"/>
        </w:rPr>
      </w:r>
    </w:p>
    <w:p w:rsidR="00000000" w:rsidDel="00000000" w:rsidP="00000000" w:rsidRDefault="00000000" w:rsidRPr="00000000" w14:paraId="00000060">
      <w:pPr>
        <w:pStyle w:val="Heading2"/>
        <w:keepNext w:val="0"/>
        <w:keepLines w:val="0"/>
        <w:numPr>
          <w:ilvl w:val="0"/>
          <w:numId w:val="8"/>
        </w:numPr>
        <w:spacing w:after="80" w:lineRule="auto"/>
        <w:ind w:left="720" w:hanging="360"/>
        <w:jc w:val="both"/>
        <w:rPr>
          <w:b w:val="1"/>
          <w:bCs w:val="1"/>
          <w:sz w:val="34"/>
          <w:szCs w:val="34"/>
          <w:u w:val="none"/>
        </w:rPr>
      </w:pPr>
      <w:bookmarkStart w:colFirst="0" w:colLast="0" w:name="_heading=h.siw8a2c5fvhw" w:id="17"/>
      <w:bookmarkEnd w:id="17"/>
      <w:r w:rsidDel="00000000" w:rsidR="00000000" w:rsidRPr="00000000">
        <w:rPr>
          <w:b w:val="1"/>
          <w:bCs w:val="1"/>
          <w:sz w:val="34"/>
          <w:szCs w:val="34"/>
          <w:rtl w:val="0"/>
        </w:rPr>
        <w:t xml:space="preserve">GASTOS ELEGIBLES Y NO ELEGIBLES</w:t>
      </w:r>
      <w:r w:rsidDel="00000000" w:rsidR="00000000" w:rsidRPr="00000000">
        <w:rPr>
          <w:rtl w:val="0"/>
        </w:rPr>
      </w:r>
    </w:p>
    <w:p w:rsidR="00000000" w:rsidDel="00000000" w:rsidP="00000000" w:rsidRDefault="00000000" w:rsidRPr="00000000" w14:paraId="00000061">
      <w:pPr>
        <w:spacing w:after="240" w:before="240" w:lineRule="auto"/>
        <w:jc w:val="both"/>
        <w:rPr>
          <w:b w:val="1"/>
          <w:bCs w:val="1"/>
        </w:rPr>
      </w:pPr>
      <w:r w:rsidDel="00000000" w:rsidR="00000000" w:rsidRPr="00000000">
        <w:rPr>
          <w:b w:val="1"/>
          <w:bCs w:val="1"/>
          <w:rtl w:val="0"/>
        </w:rPr>
        <w:t xml:space="preserve">Los recursos que se adjudiquen a través de la presente convocatoria podrán ser destinados a: </w:t>
      </w:r>
    </w:p>
    <w:p w:rsidR="00000000" w:rsidDel="00000000" w:rsidP="00000000" w:rsidRDefault="00000000" w:rsidRPr="00000000" w14:paraId="00000062">
      <w:pPr>
        <w:spacing w:after="240" w:before="240" w:lineRule="auto"/>
        <w:jc w:val="both"/>
        <w:rPr>
          <w:b w:val="1"/>
          <w:bCs w:val="1"/>
        </w:rPr>
      </w:pPr>
      <w:r w:rsidDel="00000000" w:rsidR="00000000" w:rsidRPr="00000000">
        <w:rPr>
          <w:b w:val="1"/>
          <w:bCs w:val="1"/>
          <w:rtl w:val="0"/>
        </w:rPr>
        <w:t xml:space="preserve">Elegibles:</w:t>
      </w:r>
    </w:p>
    <w:p w:rsidR="00000000" w:rsidDel="00000000" w:rsidP="00000000" w:rsidRDefault="00000000" w:rsidRPr="00000000" w14:paraId="00000063">
      <w:pPr>
        <w:numPr>
          <w:ilvl w:val="0"/>
          <w:numId w:val="6"/>
        </w:numPr>
        <w:spacing w:after="0" w:before="240" w:lineRule="auto"/>
        <w:ind w:left="720" w:hanging="360"/>
        <w:jc w:val="both"/>
        <w:rPr/>
      </w:pPr>
      <w:r w:rsidDel="00000000" w:rsidR="00000000" w:rsidRPr="00000000">
        <w:rPr>
          <w:rtl w:val="0"/>
        </w:rPr>
        <w:t xml:space="preserve">Adquisición de insumos para la realización del proyecto.</w:t>
      </w:r>
    </w:p>
    <w:p w:rsidR="00000000" w:rsidDel="00000000" w:rsidP="00000000" w:rsidRDefault="00000000" w:rsidRPr="00000000" w14:paraId="00000064">
      <w:pPr>
        <w:numPr>
          <w:ilvl w:val="0"/>
          <w:numId w:val="6"/>
        </w:numPr>
        <w:spacing w:after="0" w:before="0" w:lineRule="auto"/>
        <w:ind w:left="720" w:hanging="360"/>
        <w:jc w:val="both"/>
        <w:rPr/>
      </w:pPr>
      <w:r w:rsidDel="00000000" w:rsidR="00000000" w:rsidRPr="00000000">
        <w:rPr>
          <w:rtl w:val="0"/>
        </w:rPr>
        <w:t xml:space="preserve">Adquisición, reparación o adecuación de equipamiento para la ejecución del proyecto.</w:t>
      </w:r>
    </w:p>
    <w:p w:rsidR="00000000" w:rsidDel="00000000" w:rsidP="00000000" w:rsidRDefault="00000000" w:rsidRPr="00000000" w14:paraId="00000065">
      <w:pPr>
        <w:numPr>
          <w:ilvl w:val="0"/>
          <w:numId w:val="6"/>
        </w:numPr>
        <w:spacing w:after="0" w:before="0" w:lineRule="auto"/>
        <w:ind w:left="720" w:hanging="360"/>
        <w:jc w:val="both"/>
        <w:rPr/>
      </w:pPr>
      <w:r w:rsidDel="00000000" w:rsidR="00000000" w:rsidRPr="00000000">
        <w:rPr>
          <w:rtl w:val="0"/>
        </w:rPr>
        <w:t xml:space="preserve">Contratación de servicios de terceros.</w:t>
      </w:r>
    </w:p>
    <w:p w:rsidR="00000000" w:rsidDel="00000000" w:rsidP="00000000" w:rsidRDefault="00000000" w:rsidRPr="00000000" w14:paraId="00000066">
      <w:pPr>
        <w:numPr>
          <w:ilvl w:val="0"/>
          <w:numId w:val="6"/>
        </w:numPr>
        <w:spacing w:after="0" w:before="0" w:lineRule="auto"/>
        <w:ind w:left="720" w:hanging="360"/>
        <w:jc w:val="both"/>
        <w:rPr/>
      </w:pPr>
      <w:r w:rsidDel="00000000" w:rsidR="00000000" w:rsidRPr="00000000">
        <w:rPr>
          <w:rtl w:val="0"/>
        </w:rPr>
        <w:t xml:space="preserve">Licencias de programas informáticos específicos.</w:t>
      </w:r>
    </w:p>
    <w:p w:rsidR="00000000" w:rsidDel="00000000" w:rsidP="00000000" w:rsidRDefault="00000000" w:rsidRPr="00000000" w14:paraId="00000067">
      <w:pPr>
        <w:numPr>
          <w:ilvl w:val="0"/>
          <w:numId w:val="6"/>
        </w:numPr>
        <w:spacing w:after="0" w:before="0" w:lineRule="auto"/>
        <w:ind w:left="720" w:hanging="360"/>
        <w:jc w:val="both"/>
        <w:rPr/>
      </w:pPr>
      <w:r w:rsidDel="00000000" w:rsidR="00000000" w:rsidRPr="00000000">
        <w:rPr>
          <w:rtl w:val="0"/>
        </w:rPr>
        <w:t xml:space="preserve">Adecuación de espacios estrictamente necesarios para la realización del proyecto.</w:t>
      </w:r>
    </w:p>
    <w:p w:rsidR="00000000" w:rsidDel="00000000" w:rsidP="00000000" w:rsidRDefault="00000000" w:rsidRPr="00000000" w14:paraId="00000068">
      <w:pPr>
        <w:numPr>
          <w:ilvl w:val="0"/>
          <w:numId w:val="6"/>
        </w:numPr>
        <w:spacing w:after="0" w:before="0" w:lineRule="auto"/>
        <w:ind w:left="720" w:hanging="360"/>
        <w:jc w:val="both"/>
        <w:rPr/>
      </w:pPr>
      <w:r w:rsidDel="00000000" w:rsidR="00000000" w:rsidRPr="00000000">
        <w:rPr>
          <w:rtl w:val="0"/>
        </w:rPr>
        <w:t xml:space="preserve">Pasajes y viáticos para el cumplimiento del plan de actividades previsto (hasta un 10% del total del presupuesto.</w:t>
      </w:r>
    </w:p>
    <w:p w:rsidR="00000000" w:rsidDel="00000000" w:rsidP="00000000" w:rsidRDefault="00000000" w:rsidRPr="00000000" w14:paraId="00000069">
      <w:pPr>
        <w:numPr>
          <w:ilvl w:val="0"/>
          <w:numId w:val="6"/>
        </w:numPr>
        <w:spacing w:after="240" w:before="0" w:lineRule="auto"/>
        <w:ind w:left="720" w:hanging="360"/>
        <w:jc w:val="both"/>
        <w:rPr/>
      </w:pPr>
      <w:r w:rsidDel="00000000" w:rsidR="00000000" w:rsidRPr="00000000">
        <w:rPr>
          <w:rtl w:val="0"/>
        </w:rPr>
        <w:t xml:space="preserve">Gastos de administración por parte de una UVT (hasta un 5% del total del presupuesto).</w:t>
      </w:r>
    </w:p>
    <w:p w:rsidR="00000000" w:rsidDel="00000000" w:rsidP="00000000" w:rsidRDefault="00000000" w:rsidRPr="00000000" w14:paraId="0000006A">
      <w:pPr>
        <w:spacing w:after="240" w:before="240" w:lineRule="auto"/>
        <w:jc w:val="both"/>
        <w:rPr/>
      </w:pPr>
      <w:r w:rsidDel="00000000" w:rsidR="00000000" w:rsidRPr="00000000">
        <w:rPr>
          <w:rtl w:val="0"/>
        </w:rPr>
      </w:r>
    </w:p>
    <w:p w:rsidR="00000000" w:rsidDel="00000000" w:rsidP="00000000" w:rsidRDefault="00000000" w:rsidRPr="00000000" w14:paraId="0000006B">
      <w:pPr>
        <w:spacing w:after="240" w:before="240" w:lineRule="auto"/>
        <w:jc w:val="both"/>
        <w:rPr>
          <w:b w:val="1"/>
          <w:bCs w:val="1"/>
        </w:rPr>
      </w:pPr>
      <w:r w:rsidDel="00000000" w:rsidR="00000000" w:rsidRPr="00000000">
        <w:rPr>
          <w:b w:val="1"/>
          <w:bCs w:val="1"/>
          <w:rtl w:val="0"/>
        </w:rPr>
        <w:t xml:space="preserve">No elegibles:</w:t>
      </w:r>
    </w:p>
    <w:p w:rsidR="00000000" w:rsidDel="00000000" w:rsidP="00000000" w:rsidRDefault="00000000" w:rsidRPr="00000000" w14:paraId="0000006C">
      <w:pPr>
        <w:spacing w:after="240" w:before="240" w:lineRule="auto"/>
        <w:jc w:val="both"/>
        <w:rPr>
          <w:b w:val="1"/>
          <w:bCs w:val="1"/>
        </w:rPr>
      </w:pPr>
      <w:r w:rsidDel="00000000" w:rsidR="00000000" w:rsidRPr="00000000">
        <w:rPr>
          <w:b w:val="1"/>
          <w:bCs w:val="1"/>
          <w:rtl w:val="0"/>
        </w:rPr>
        <w:t xml:space="preserve">Los recursos que se adjudiquen a través de la presente convocatoria NO podrán ser destinados a: </w:t>
      </w:r>
    </w:p>
    <w:p w:rsidR="00000000" w:rsidDel="00000000" w:rsidP="00000000" w:rsidRDefault="00000000" w:rsidRPr="00000000" w14:paraId="0000006D">
      <w:pPr>
        <w:numPr>
          <w:ilvl w:val="0"/>
          <w:numId w:val="2"/>
        </w:numPr>
        <w:spacing w:after="0" w:before="240" w:lineRule="auto"/>
        <w:ind w:left="720" w:hanging="360"/>
        <w:jc w:val="both"/>
        <w:rPr/>
      </w:pPr>
      <w:r w:rsidDel="00000000" w:rsidR="00000000" w:rsidRPr="00000000">
        <w:rPr>
          <w:rtl w:val="0"/>
        </w:rPr>
        <w:t xml:space="preserve">Gastos efectuados con anterioridad a la fecha de notificación del acto administrativo de adjudicación, conforme las presentes Bases y Condiciones. </w:t>
      </w:r>
    </w:p>
    <w:p w:rsidR="00000000" w:rsidDel="00000000" w:rsidP="00000000" w:rsidRDefault="00000000" w:rsidRPr="00000000" w14:paraId="0000006E">
      <w:pPr>
        <w:numPr>
          <w:ilvl w:val="0"/>
          <w:numId w:val="2"/>
        </w:numPr>
        <w:spacing w:after="0" w:before="0" w:lineRule="auto"/>
        <w:ind w:left="720" w:hanging="360"/>
        <w:jc w:val="both"/>
        <w:rPr/>
      </w:pPr>
      <w:r w:rsidDel="00000000" w:rsidR="00000000" w:rsidRPr="00000000">
        <w:rPr>
          <w:rtl w:val="0"/>
        </w:rPr>
        <w:t xml:space="preserve">Adquisición de materiales e insumos destinados a investigaciones científicas ajenas a los objetivos específicos del proyecto. </w:t>
      </w:r>
    </w:p>
    <w:p w:rsidR="00000000" w:rsidDel="00000000" w:rsidP="00000000" w:rsidRDefault="00000000" w:rsidRPr="00000000" w14:paraId="0000006F">
      <w:pPr>
        <w:numPr>
          <w:ilvl w:val="0"/>
          <w:numId w:val="2"/>
        </w:numPr>
        <w:spacing w:after="0" w:before="0" w:lineRule="auto"/>
        <w:ind w:left="720" w:hanging="360"/>
        <w:jc w:val="both"/>
        <w:rPr/>
      </w:pPr>
      <w:r w:rsidDel="00000000" w:rsidR="00000000" w:rsidRPr="00000000">
        <w:rPr>
          <w:rtl w:val="0"/>
        </w:rPr>
        <w:t xml:space="preserve">Adquisición de bienes de capital nuevos y/o ampliación o remodelación de infraestructura del Adoptante y/o de la IPC que no esté relacionada con el desarrollo de la solución tecnológica enmarcada en el proyecto. </w:t>
      </w:r>
    </w:p>
    <w:p w:rsidR="00000000" w:rsidDel="00000000" w:rsidP="00000000" w:rsidRDefault="00000000" w:rsidRPr="00000000" w14:paraId="00000070">
      <w:pPr>
        <w:numPr>
          <w:ilvl w:val="0"/>
          <w:numId w:val="2"/>
        </w:numPr>
        <w:spacing w:after="0" w:before="0" w:lineRule="auto"/>
        <w:ind w:left="720" w:hanging="360"/>
        <w:jc w:val="both"/>
        <w:rPr/>
      </w:pPr>
      <w:r w:rsidDel="00000000" w:rsidR="00000000" w:rsidRPr="00000000">
        <w:rPr>
          <w:rtl w:val="0"/>
        </w:rPr>
        <w:t xml:space="preserve">Capital de trabajo: pago de salarios y otros gastos operativos. Sólo se aceptarán gastos en recursos humanos (personal propio de la IPC y/o del IAP) para ser imputado a los gastos de contraparte. </w:t>
      </w:r>
    </w:p>
    <w:p w:rsidR="00000000" w:rsidDel="00000000" w:rsidP="00000000" w:rsidRDefault="00000000" w:rsidRPr="00000000" w14:paraId="00000071">
      <w:pPr>
        <w:numPr>
          <w:ilvl w:val="0"/>
          <w:numId w:val="2"/>
        </w:numPr>
        <w:spacing w:after="0" w:before="0" w:lineRule="auto"/>
        <w:ind w:left="720" w:hanging="360"/>
        <w:jc w:val="both"/>
        <w:rPr/>
      </w:pPr>
      <w:r w:rsidDel="00000000" w:rsidR="00000000" w:rsidRPr="00000000">
        <w:rPr>
          <w:rtl w:val="0"/>
        </w:rPr>
        <w:t xml:space="preserve">Pago de servicios públicos y/o privados tales como: agua, gas y energía eléctrica.</w:t>
      </w:r>
    </w:p>
    <w:p w:rsidR="00000000" w:rsidDel="00000000" w:rsidP="00000000" w:rsidRDefault="00000000" w:rsidRPr="00000000" w14:paraId="00000072">
      <w:pPr>
        <w:numPr>
          <w:ilvl w:val="0"/>
          <w:numId w:val="2"/>
        </w:numPr>
        <w:spacing w:after="0" w:before="0" w:lineRule="auto"/>
        <w:ind w:left="720" w:hanging="360"/>
        <w:jc w:val="both"/>
        <w:rPr/>
      </w:pPr>
      <w:r w:rsidDel="00000000" w:rsidR="00000000" w:rsidRPr="00000000">
        <w:rPr>
          <w:rtl w:val="0"/>
        </w:rPr>
        <w:t xml:space="preserve">Reestructuración de deudas, pago de dividendos o recuperaciones de capital ya invertidos.</w:t>
      </w:r>
    </w:p>
    <w:p w:rsidR="00000000" w:rsidDel="00000000" w:rsidP="00000000" w:rsidRDefault="00000000" w:rsidRPr="00000000" w14:paraId="00000073">
      <w:pPr>
        <w:numPr>
          <w:ilvl w:val="0"/>
          <w:numId w:val="2"/>
        </w:numPr>
        <w:spacing w:after="0" w:before="0" w:lineRule="auto"/>
        <w:ind w:left="720" w:hanging="360"/>
        <w:jc w:val="both"/>
        <w:rPr/>
      </w:pPr>
      <w:r w:rsidDel="00000000" w:rsidR="00000000" w:rsidRPr="00000000">
        <w:rPr>
          <w:rtl w:val="0"/>
        </w:rPr>
        <w:t xml:space="preserve">Transferencias de activos: adquisición de acciones, de participaciones en el capital social u otros valores mobiliarios, etc.</w:t>
      </w:r>
    </w:p>
    <w:p w:rsidR="00000000" w:rsidDel="00000000" w:rsidP="00000000" w:rsidRDefault="00000000" w:rsidRPr="00000000" w14:paraId="00000074">
      <w:pPr>
        <w:numPr>
          <w:ilvl w:val="0"/>
          <w:numId w:val="2"/>
        </w:numPr>
        <w:spacing w:after="0" w:before="0" w:lineRule="auto"/>
        <w:ind w:left="720" w:hanging="360"/>
        <w:jc w:val="both"/>
        <w:rPr/>
      </w:pPr>
      <w:r w:rsidDel="00000000" w:rsidR="00000000" w:rsidRPr="00000000">
        <w:rPr>
          <w:rtl w:val="0"/>
        </w:rPr>
        <w:t xml:space="preserve"> Pago de cesantías. </w:t>
      </w:r>
    </w:p>
    <w:p w:rsidR="00000000" w:rsidDel="00000000" w:rsidP="00000000" w:rsidRDefault="00000000" w:rsidRPr="00000000" w14:paraId="00000075">
      <w:pPr>
        <w:numPr>
          <w:ilvl w:val="0"/>
          <w:numId w:val="2"/>
        </w:numPr>
        <w:spacing w:after="0" w:before="0" w:lineRule="auto"/>
        <w:ind w:left="720" w:hanging="360"/>
        <w:jc w:val="both"/>
        <w:rPr/>
      </w:pPr>
      <w:r w:rsidDel="00000000" w:rsidR="00000000" w:rsidRPr="00000000">
        <w:rPr>
          <w:rtl w:val="0"/>
        </w:rPr>
        <w:t xml:space="preserve">Todo gasto innecesario e incompatible con el logro de los resultados previstos en el proyecto.</w:t>
      </w:r>
    </w:p>
    <w:p w:rsidR="00000000" w:rsidDel="00000000" w:rsidP="00000000" w:rsidRDefault="00000000" w:rsidRPr="00000000" w14:paraId="00000076">
      <w:pPr>
        <w:numPr>
          <w:ilvl w:val="0"/>
          <w:numId w:val="2"/>
        </w:numPr>
        <w:spacing w:after="0" w:before="0" w:lineRule="auto"/>
        <w:ind w:left="720" w:hanging="360"/>
        <w:jc w:val="both"/>
        <w:rPr/>
      </w:pPr>
      <w:r w:rsidDel="00000000" w:rsidR="00000000" w:rsidRPr="00000000">
        <w:rPr>
          <w:rtl w:val="0"/>
        </w:rPr>
        <w:t xml:space="preserve"> Impuestos y Tasas (Nacionales, Provinciales o Municipales). </w:t>
      </w:r>
    </w:p>
    <w:p w:rsidR="00000000" w:rsidDel="00000000" w:rsidP="00000000" w:rsidRDefault="00000000" w:rsidRPr="00000000" w14:paraId="00000077">
      <w:pPr>
        <w:numPr>
          <w:ilvl w:val="0"/>
          <w:numId w:val="2"/>
        </w:numPr>
        <w:spacing w:after="240" w:before="0" w:lineRule="auto"/>
        <w:ind w:left="720" w:hanging="360"/>
        <w:jc w:val="both"/>
        <w:rPr/>
      </w:pPr>
      <w:r w:rsidDel="00000000" w:rsidR="00000000" w:rsidRPr="00000000">
        <w:rPr>
          <w:rtl w:val="0"/>
        </w:rPr>
        <w:t xml:space="preserve">Impuesto al Valor Agregado (IVA) para las compras de empresas privadas</w:t>
      </w:r>
    </w:p>
    <w:p w:rsidR="00000000" w:rsidDel="00000000" w:rsidP="00000000" w:rsidRDefault="00000000" w:rsidRPr="00000000" w14:paraId="00000078">
      <w:pPr>
        <w:spacing w:after="240" w:before="240" w:lineRule="auto"/>
        <w:jc w:val="both"/>
        <w:rPr>
          <w:highlight w:val="yellow"/>
        </w:rPr>
      </w:pPr>
      <w:r w:rsidDel="00000000" w:rsidR="00000000" w:rsidRPr="00000000">
        <w:rPr>
          <w:rtl w:val="0"/>
        </w:rPr>
      </w:r>
    </w:p>
    <w:p w:rsidR="00000000" w:rsidDel="00000000" w:rsidP="00000000" w:rsidRDefault="00000000" w:rsidRPr="00000000" w14:paraId="00000079">
      <w:pPr>
        <w:pStyle w:val="Heading2"/>
        <w:keepNext w:val="0"/>
        <w:keepLines w:val="0"/>
        <w:numPr>
          <w:ilvl w:val="0"/>
          <w:numId w:val="8"/>
        </w:numPr>
        <w:spacing w:after="80" w:lineRule="auto"/>
        <w:ind w:left="720" w:hanging="360"/>
        <w:jc w:val="both"/>
        <w:rPr>
          <w:b w:val="1"/>
          <w:bCs w:val="1"/>
          <w:sz w:val="34"/>
          <w:szCs w:val="34"/>
          <w:u w:val="none"/>
        </w:rPr>
      </w:pPr>
      <w:bookmarkStart w:colFirst="0" w:colLast="0" w:name="_heading=h.lunxhjl9x9x5" w:id="18"/>
      <w:bookmarkEnd w:id="18"/>
      <w:r w:rsidDel="00000000" w:rsidR="00000000" w:rsidRPr="00000000">
        <w:rPr>
          <w:b w:val="1"/>
          <w:bCs w:val="1"/>
          <w:sz w:val="34"/>
          <w:szCs w:val="34"/>
          <w:rtl w:val="0"/>
        </w:rPr>
        <w:t xml:space="preserve">PRESENTACIÓN DE PROYECTOS</w:t>
      </w:r>
      <w:r w:rsidDel="00000000" w:rsidR="00000000" w:rsidRPr="00000000">
        <w:rPr>
          <w:rtl w:val="0"/>
        </w:rPr>
      </w:r>
    </w:p>
    <w:p w:rsidR="00000000" w:rsidDel="00000000" w:rsidP="00000000" w:rsidRDefault="00000000" w:rsidRPr="00000000" w14:paraId="0000007A">
      <w:pPr>
        <w:spacing w:after="240" w:before="240" w:lineRule="auto"/>
        <w:jc w:val="both"/>
        <w:rPr/>
      </w:pPr>
      <w:r w:rsidDel="00000000" w:rsidR="00000000" w:rsidRPr="00000000">
        <w:rPr>
          <w:rtl w:val="0"/>
        </w:rPr>
        <w:t xml:space="preserve">Al abrirse la convocatoria, las IPC deberán presentar en tiempo y forma:</w:t>
      </w:r>
    </w:p>
    <w:p w:rsidR="00000000" w:rsidDel="00000000" w:rsidP="00000000" w:rsidRDefault="00000000" w:rsidRPr="00000000" w14:paraId="0000007B">
      <w:pPr>
        <w:numPr>
          <w:ilvl w:val="0"/>
          <w:numId w:val="7"/>
        </w:numPr>
        <w:spacing w:after="0" w:before="240" w:lineRule="auto"/>
        <w:ind w:left="720" w:hanging="360"/>
        <w:jc w:val="both"/>
        <w:rPr/>
      </w:pPr>
      <w:r w:rsidDel="00000000" w:rsidR="00000000" w:rsidRPr="00000000">
        <w:rPr>
          <w:rtl w:val="0"/>
        </w:rPr>
        <w:t xml:space="preserve">Formulario de proyecto de solución completo.</w:t>
      </w:r>
    </w:p>
    <w:p w:rsidR="00000000" w:rsidDel="00000000" w:rsidP="00000000" w:rsidRDefault="00000000" w:rsidRPr="00000000" w14:paraId="0000007C">
      <w:pPr>
        <w:numPr>
          <w:ilvl w:val="0"/>
          <w:numId w:val="7"/>
        </w:numPr>
        <w:spacing w:after="0" w:before="0" w:lineRule="auto"/>
        <w:ind w:left="720" w:hanging="360"/>
        <w:jc w:val="both"/>
        <w:rPr/>
      </w:pPr>
      <w:r w:rsidDel="00000000" w:rsidR="00000000" w:rsidRPr="00000000">
        <w:rPr>
          <w:rtl w:val="0"/>
        </w:rPr>
        <w:t xml:space="preserve">Presupuesto detallado.</w:t>
      </w:r>
    </w:p>
    <w:p w:rsidR="00000000" w:rsidDel="00000000" w:rsidP="00000000" w:rsidRDefault="00000000" w:rsidRPr="00000000" w14:paraId="0000007D">
      <w:pPr>
        <w:numPr>
          <w:ilvl w:val="0"/>
          <w:numId w:val="7"/>
        </w:numPr>
        <w:spacing w:after="0" w:before="0" w:lineRule="auto"/>
        <w:ind w:left="720" w:hanging="360"/>
        <w:jc w:val="both"/>
        <w:rPr/>
      </w:pPr>
      <w:r w:rsidDel="00000000" w:rsidR="00000000" w:rsidRPr="00000000">
        <w:rPr>
          <w:rtl w:val="0"/>
        </w:rPr>
        <w:t xml:space="preserve">Cronograma de actividades.</w:t>
      </w:r>
    </w:p>
    <w:p w:rsidR="00000000" w:rsidDel="00000000" w:rsidP="00000000" w:rsidRDefault="00000000" w:rsidRPr="00000000" w14:paraId="0000007E">
      <w:pPr>
        <w:numPr>
          <w:ilvl w:val="0"/>
          <w:numId w:val="7"/>
        </w:numPr>
        <w:spacing w:after="0" w:before="0" w:lineRule="auto"/>
        <w:ind w:left="720" w:hanging="360"/>
        <w:jc w:val="both"/>
        <w:rPr/>
      </w:pPr>
      <w:r w:rsidDel="00000000" w:rsidR="00000000" w:rsidRPr="00000000">
        <w:rPr>
          <w:rtl w:val="0"/>
        </w:rPr>
        <w:t xml:space="preserve">Carta de adhesión del Adoptante.</w:t>
      </w:r>
    </w:p>
    <w:p w:rsidR="00000000" w:rsidDel="00000000" w:rsidP="00000000" w:rsidRDefault="00000000" w:rsidRPr="00000000" w14:paraId="0000007F">
      <w:pPr>
        <w:numPr>
          <w:ilvl w:val="0"/>
          <w:numId w:val="7"/>
        </w:numPr>
        <w:spacing w:after="240" w:before="0" w:lineRule="auto"/>
        <w:ind w:left="720" w:hanging="360"/>
        <w:jc w:val="both"/>
        <w:rPr/>
      </w:pPr>
      <w:r w:rsidDel="00000000" w:rsidR="00000000" w:rsidRPr="00000000">
        <w:rPr>
          <w:rtl w:val="0"/>
        </w:rPr>
        <w:t xml:space="preserve">Aval institucional correspondiente.</w:t>
      </w:r>
    </w:p>
    <w:p w:rsidR="00000000" w:rsidDel="00000000" w:rsidP="00000000" w:rsidRDefault="00000000" w:rsidRPr="00000000" w14:paraId="00000080">
      <w:pPr>
        <w:spacing w:after="240" w:before="240" w:lineRule="auto"/>
        <w:jc w:val="both"/>
        <w:rPr/>
      </w:pPr>
      <w:r w:rsidDel="00000000" w:rsidR="00000000" w:rsidRPr="00000000">
        <w:rPr>
          <w:rtl w:val="0"/>
        </w:rPr>
        <w:t xml:space="preserve">Toda la documentación presentada reviste carácter de </w:t>
      </w:r>
      <w:r w:rsidDel="00000000" w:rsidR="00000000" w:rsidRPr="00000000">
        <w:rPr>
          <w:b w:val="1"/>
          <w:bCs w:val="1"/>
          <w:rtl w:val="0"/>
        </w:rPr>
        <w:t xml:space="preserve">Declaración Jurada</w:t>
      </w:r>
      <w:r w:rsidDel="00000000" w:rsidR="00000000" w:rsidRPr="00000000">
        <w:rPr>
          <w:rtl w:val="0"/>
        </w:rPr>
        <w:t xml:space="preserve">.</w:t>
      </w:r>
    </w:p>
    <w:p w:rsidR="00000000" w:rsidDel="00000000" w:rsidP="00000000" w:rsidRDefault="00000000" w:rsidRPr="00000000" w14:paraId="00000081">
      <w:pPr>
        <w:jc w:val="both"/>
        <w:rPr/>
      </w:pPr>
      <w:r w:rsidDel="00000000" w:rsidR="00000000" w:rsidRPr="00000000">
        <w:rPr>
          <w:rtl w:val="0"/>
        </w:rPr>
      </w:r>
    </w:p>
    <w:p w:rsidR="00000000" w:rsidDel="00000000" w:rsidP="00000000" w:rsidRDefault="00000000" w:rsidRPr="00000000" w14:paraId="00000082">
      <w:pPr>
        <w:pStyle w:val="Heading2"/>
        <w:keepNext w:val="0"/>
        <w:keepLines w:val="0"/>
        <w:numPr>
          <w:ilvl w:val="0"/>
          <w:numId w:val="8"/>
        </w:numPr>
        <w:spacing w:after="80" w:lineRule="auto"/>
        <w:ind w:left="720" w:hanging="360"/>
        <w:jc w:val="both"/>
        <w:rPr>
          <w:b w:val="1"/>
          <w:bCs w:val="1"/>
          <w:sz w:val="34"/>
          <w:szCs w:val="34"/>
          <w:u w:val="none"/>
        </w:rPr>
      </w:pPr>
      <w:bookmarkStart w:colFirst="0" w:colLast="0" w:name="_heading=h.h9mv6qyw1hj8" w:id="19"/>
      <w:bookmarkEnd w:id="19"/>
      <w:r w:rsidDel="00000000" w:rsidR="00000000" w:rsidRPr="00000000">
        <w:rPr>
          <w:b w:val="1"/>
          <w:bCs w:val="1"/>
          <w:sz w:val="34"/>
          <w:szCs w:val="34"/>
          <w:rtl w:val="0"/>
        </w:rPr>
        <w:t xml:space="preserve">PROCESO DE EVALUACIÓN Y SELECCIÓN</w:t>
      </w:r>
      <w:r w:rsidDel="00000000" w:rsidR="00000000" w:rsidRPr="00000000">
        <w:rPr>
          <w:rtl w:val="0"/>
        </w:rPr>
      </w:r>
    </w:p>
    <w:p w:rsidR="00000000" w:rsidDel="00000000" w:rsidP="00000000" w:rsidRDefault="00000000" w:rsidRPr="00000000" w14:paraId="00000083">
      <w:pPr>
        <w:spacing w:after="240" w:before="240" w:lineRule="auto"/>
        <w:jc w:val="both"/>
        <w:rPr/>
      </w:pPr>
      <w:r w:rsidDel="00000000" w:rsidR="00000000" w:rsidRPr="00000000">
        <w:rPr>
          <w:rtl w:val="0"/>
        </w:rPr>
        <w:t xml:space="preserve">El proceso de evaluación se desarrollará en las siguientes etapas:</w:t>
      </w:r>
    </w:p>
    <w:p w:rsidR="00000000" w:rsidDel="00000000" w:rsidP="00000000" w:rsidRDefault="00000000" w:rsidRPr="00000000" w14:paraId="00000084">
      <w:pPr>
        <w:keepNext w:val="0"/>
        <w:keepLines w:val="0"/>
        <w:numPr>
          <w:ilvl w:val="0"/>
          <w:numId w:val="13"/>
        </w:numPr>
        <w:spacing w:before="280" w:lineRule="auto"/>
        <w:ind w:left="720" w:hanging="360"/>
        <w:jc w:val="both"/>
        <w:rPr>
          <w:u w:val="none"/>
        </w:rPr>
      </w:pPr>
      <w:r w:rsidDel="00000000" w:rsidR="00000000" w:rsidRPr="00000000">
        <w:rPr>
          <w:rtl w:val="0"/>
        </w:rPr>
        <w:t xml:space="preserve">Admisibilidad</w:t>
      </w:r>
      <w:r w:rsidDel="00000000" w:rsidR="00000000" w:rsidRPr="00000000">
        <w:rPr>
          <w:rtl w:val="0"/>
        </w:rPr>
      </w:r>
    </w:p>
    <w:p w:rsidR="00000000" w:rsidDel="00000000" w:rsidP="00000000" w:rsidRDefault="00000000" w:rsidRPr="00000000" w14:paraId="00000085">
      <w:pPr>
        <w:spacing w:after="240" w:before="240" w:lineRule="auto"/>
        <w:jc w:val="both"/>
        <w:rPr>
          <w:b w:val="1"/>
          <w:bCs w:val="1"/>
        </w:rPr>
      </w:pPr>
      <w:r w:rsidDel="00000000" w:rsidR="00000000" w:rsidRPr="00000000">
        <w:rPr>
          <w:rtl w:val="0"/>
        </w:rPr>
        <w:t xml:space="preserve">Verificación del cumplimiento de los requisitos formales, administrativos y documentales, </w:t>
      </w:r>
      <w:r w:rsidDel="00000000" w:rsidR="00000000" w:rsidRPr="00000000">
        <w:rPr>
          <w:b w:val="1"/>
          <w:bCs w:val="1"/>
          <w:rtl w:val="0"/>
        </w:rPr>
        <w:t xml:space="preserve">a cargo de UPEU.</w:t>
      </w:r>
    </w:p>
    <w:p w:rsidR="00000000" w:rsidDel="00000000" w:rsidP="00000000" w:rsidRDefault="00000000" w:rsidRPr="00000000" w14:paraId="00000086">
      <w:pPr>
        <w:keepNext w:val="0"/>
        <w:keepLines w:val="0"/>
        <w:numPr>
          <w:ilvl w:val="0"/>
          <w:numId w:val="13"/>
        </w:numPr>
        <w:spacing w:before="280" w:lineRule="auto"/>
        <w:ind w:left="720" w:hanging="360"/>
        <w:jc w:val="both"/>
        <w:rPr>
          <w:u w:val="none"/>
        </w:rPr>
      </w:pPr>
      <w:r w:rsidDel="00000000" w:rsidR="00000000" w:rsidRPr="00000000">
        <w:rPr>
          <w:rtl w:val="0"/>
        </w:rPr>
        <w:t xml:space="preserve">Evaluación Técnica</w:t>
      </w:r>
      <w:r w:rsidDel="00000000" w:rsidR="00000000" w:rsidRPr="00000000">
        <w:rPr>
          <w:rtl w:val="0"/>
        </w:rPr>
      </w:r>
    </w:p>
    <w:p w:rsidR="00000000" w:rsidDel="00000000" w:rsidP="00000000" w:rsidRDefault="00000000" w:rsidRPr="00000000" w14:paraId="00000087">
      <w:pPr>
        <w:spacing w:after="240" w:before="240" w:lineRule="auto"/>
        <w:jc w:val="both"/>
        <w:rPr/>
      </w:pPr>
      <w:r w:rsidDel="00000000" w:rsidR="00000000" w:rsidRPr="00000000">
        <w:rPr>
          <w:rtl w:val="0"/>
        </w:rPr>
        <w:t xml:space="preserve">Los proyectos admitidos serán evaluados por </w:t>
      </w:r>
      <w:r w:rsidDel="00000000" w:rsidR="00000000" w:rsidRPr="00000000">
        <w:rPr>
          <w:b w:val="1"/>
          <w:bCs w:val="1"/>
          <w:rtl w:val="0"/>
        </w:rPr>
        <w:t xml:space="preserve">evaluadores/as técnicos/as externos e independientes</w:t>
      </w:r>
      <w:r w:rsidDel="00000000" w:rsidR="00000000" w:rsidRPr="00000000">
        <w:rPr>
          <w:rtl w:val="0"/>
        </w:rPr>
        <w:t xml:space="preserve">, quienes analizarán la calidad científico-tecnológica, la pertinencia y el impacto del proyecto, asignando una calificación conforme a criterios establecidos.</w:t>
      </w:r>
    </w:p>
    <w:p w:rsidR="00000000" w:rsidDel="00000000" w:rsidP="00000000" w:rsidRDefault="00000000" w:rsidRPr="00000000" w14:paraId="00000088">
      <w:pPr>
        <w:keepNext w:val="0"/>
        <w:keepLines w:val="0"/>
        <w:numPr>
          <w:ilvl w:val="0"/>
          <w:numId w:val="13"/>
        </w:numPr>
        <w:spacing w:before="280" w:lineRule="auto"/>
        <w:ind w:left="720" w:hanging="360"/>
        <w:jc w:val="both"/>
        <w:rPr>
          <w:u w:val="none"/>
        </w:rPr>
      </w:pPr>
      <w:r w:rsidDel="00000000" w:rsidR="00000000" w:rsidRPr="00000000">
        <w:rPr>
          <w:rtl w:val="0"/>
        </w:rPr>
        <w:t xml:space="preserve">Orden de Mérito</w:t>
      </w:r>
      <w:r w:rsidDel="00000000" w:rsidR="00000000" w:rsidRPr="00000000">
        <w:rPr>
          <w:rtl w:val="0"/>
        </w:rPr>
      </w:r>
    </w:p>
    <w:p w:rsidR="00000000" w:rsidDel="00000000" w:rsidP="00000000" w:rsidRDefault="00000000" w:rsidRPr="00000000" w14:paraId="00000089">
      <w:pPr>
        <w:spacing w:after="240" w:before="240" w:lineRule="auto"/>
        <w:jc w:val="both"/>
        <w:rPr/>
      </w:pPr>
      <w:r w:rsidDel="00000000" w:rsidR="00000000" w:rsidRPr="00000000">
        <w:rPr>
          <w:rtl w:val="0"/>
        </w:rPr>
        <w:t xml:space="preserve">En base a las evaluaciones técnicas, se confeccionará un orden de mérito. Solo podrán ser recomendados para financiamiento los proyectos que alcancen una calificación igual o superior a OCHO (8) puntos.</w:t>
        <w:br w:type="textWrapping"/>
      </w:r>
    </w:p>
    <w:p w:rsidR="00000000" w:rsidDel="00000000" w:rsidP="00000000" w:rsidRDefault="00000000" w:rsidRPr="00000000" w14:paraId="0000008A">
      <w:pPr>
        <w:pStyle w:val="Heading2"/>
        <w:keepNext w:val="0"/>
        <w:keepLines w:val="0"/>
        <w:numPr>
          <w:ilvl w:val="0"/>
          <w:numId w:val="8"/>
        </w:numPr>
        <w:spacing w:after="80" w:lineRule="auto"/>
        <w:ind w:left="720" w:hanging="360"/>
        <w:jc w:val="both"/>
        <w:rPr>
          <w:b w:val="1"/>
          <w:bCs w:val="1"/>
          <w:sz w:val="34"/>
          <w:szCs w:val="34"/>
          <w:u w:val="none"/>
        </w:rPr>
      </w:pPr>
      <w:bookmarkStart w:colFirst="0" w:colLast="0" w:name="_heading=h.agmm75jshaio" w:id="20"/>
      <w:bookmarkEnd w:id="20"/>
      <w:r w:rsidDel="00000000" w:rsidR="00000000" w:rsidRPr="00000000">
        <w:rPr>
          <w:b w:val="1"/>
          <w:bCs w:val="1"/>
          <w:sz w:val="34"/>
          <w:szCs w:val="34"/>
          <w:rtl w:val="0"/>
        </w:rPr>
        <w:t xml:space="preserve">COMITÉ EVALUADOR Y TRIBUNAL DE SELECCIÓN</w:t>
      </w:r>
      <w:r w:rsidDel="00000000" w:rsidR="00000000" w:rsidRPr="00000000">
        <w:rPr>
          <w:rtl w:val="0"/>
        </w:rPr>
      </w:r>
    </w:p>
    <w:p w:rsidR="00000000" w:rsidDel="00000000" w:rsidP="00000000" w:rsidRDefault="00000000" w:rsidRPr="00000000" w14:paraId="0000008B">
      <w:pPr>
        <w:jc w:val="both"/>
        <w:rPr/>
      </w:pPr>
      <w:r w:rsidDel="00000000" w:rsidR="00000000" w:rsidRPr="00000000">
        <w:rPr>
          <w:rtl w:val="0"/>
        </w:rPr>
      </w:r>
    </w:p>
    <w:p w:rsidR="00000000" w:rsidDel="00000000" w:rsidP="00000000" w:rsidRDefault="00000000" w:rsidRPr="00000000" w14:paraId="0000008C">
      <w:pPr>
        <w:spacing w:after="240" w:before="240" w:lineRule="auto"/>
        <w:jc w:val="both"/>
        <w:rPr/>
      </w:pPr>
      <w:r w:rsidDel="00000000" w:rsidR="00000000" w:rsidRPr="00000000">
        <w:rPr>
          <w:rtl w:val="0"/>
        </w:rPr>
        <w:t xml:space="preserve">El proceso de evaluación de los proyectos presentados en el marco del Programa de Financiamiento a la Innovación para el Desarrollo de Río Negro – Desafíos Rionegrinos se desarrollará en tres instancias sucesivas, diferenciadas y complementarias, con el objeto de garantizar transparencia, rigor técnico, equidad territorial y alineación estratégica con las prioridades provinciales.</w:t>
      </w:r>
    </w:p>
    <w:p w:rsidR="00000000" w:rsidDel="00000000" w:rsidP="00000000" w:rsidRDefault="00000000" w:rsidRPr="00000000" w14:paraId="0000008D">
      <w:pPr>
        <w:spacing w:after="240" w:before="240" w:lineRule="auto"/>
        <w:jc w:val="both"/>
        <w:rPr/>
      </w:pPr>
      <w:r w:rsidDel="00000000" w:rsidR="00000000" w:rsidRPr="00000000">
        <w:rPr>
          <w:rtl w:val="0"/>
        </w:rPr>
        <w:t xml:space="preserve">El procedimiento comprende:</w:t>
      </w:r>
    </w:p>
    <w:p w:rsidR="00000000" w:rsidDel="00000000" w:rsidP="00000000" w:rsidRDefault="00000000" w:rsidRPr="00000000" w14:paraId="0000008E">
      <w:pPr>
        <w:numPr>
          <w:ilvl w:val="0"/>
          <w:numId w:val="19"/>
        </w:numPr>
        <w:spacing w:after="0" w:before="240" w:lineRule="auto"/>
        <w:ind w:left="720" w:hanging="360"/>
        <w:jc w:val="both"/>
        <w:rPr/>
      </w:pPr>
      <w:r w:rsidDel="00000000" w:rsidR="00000000" w:rsidRPr="00000000">
        <w:rPr>
          <w:rtl w:val="0"/>
        </w:rPr>
        <w:t xml:space="preserve">Evaluación de Admisibilidad (control formal y documental).</w:t>
        <w:br w:type="textWrapping"/>
      </w:r>
    </w:p>
    <w:p w:rsidR="00000000" w:rsidDel="00000000" w:rsidP="00000000" w:rsidRDefault="00000000" w:rsidRPr="00000000" w14:paraId="0000008F">
      <w:pPr>
        <w:numPr>
          <w:ilvl w:val="0"/>
          <w:numId w:val="19"/>
        </w:numPr>
        <w:spacing w:after="0" w:before="0" w:lineRule="auto"/>
        <w:ind w:left="720" w:hanging="360"/>
        <w:jc w:val="both"/>
        <w:rPr/>
      </w:pPr>
      <w:r w:rsidDel="00000000" w:rsidR="00000000" w:rsidRPr="00000000">
        <w:rPr>
          <w:rtl w:val="0"/>
        </w:rPr>
        <w:t xml:space="preserve">Evaluación Técnica Externa e Independiente.</w:t>
        <w:br w:type="textWrapping"/>
      </w:r>
    </w:p>
    <w:p w:rsidR="00000000" w:rsidDel="00000000" w:rsidP="00000000" w:rsidRDefault="00000000" w:rsidRPr="00000000" w14:paraId="00000090">
      <w:pPr>
        <w:numPr>
          <w:ilvl w:val="0"/>
          <w:numId w:val="19"/>
        </w:numPr>
        <w:spacing w:after="240" w:before="0" w:lineRule="auto"/>
        <w:ind w:left="720" w:hanging="360"/>
        <w:jc w:val="both"/>
        <w:rPr/>
      </w:pPr>
      <w:r w:rsidDel="00000000" w:rsidR="00000000" w:rsidRPr="00000000">
        <w:rPr>
          <w:rtl w:val="0"/>
        </w:rPr>
        <w:t xml:space="preserve">Conformación del Orden de Mérito Estratégico y Recomendación de Adjudicación.</w:t>
        <w:br w:type="textWrapping"/>
      </w:r>
    </w:p>
    <w:p w:rsidR="00000000" w:rsidDel="00000000" w:rsidP="00000000" w:rsidRDefault="00000000" w:rsidRPr="00000000" w14:paraId="00000091">
      <w:pPr>
        <w:pStyle w:val="Heading3"/>
        <w:spacing w:after="240" w:before="240" w:lineRule="auto"/>
        <w:jc w:val="both"/>
        <w:rPr>
          <w:b w:val="1"/>
          <w:bCs w:val="1"/>
          <w:color w:val="1f1f1f"/>
          <w:sz w:val="24"/>
          <w:szCs w:val="24"/>
        </w:rPr>
      </w:pPr>
      <w:bookmarkStart w:colFirst="0" w:colLast="0" w:name="_heading=h.s89q8zluuit" w:id="21"/>
      <w:bookmarkEnd w:id="21"/>
      <w:r w:rsidDel="00000000" w:rsidR="00000000" w:rsidRPr="00000000">
        <w:rPr>
          <w:b w:val="1"/>
          <w:bCs w:val="1"/>
          <w:color w:val="1f1f1f"/>
          <w:sz w:val="24"/>
          <w:szCs w:val="24"/>
          <w:rtl w:val="0"/>
        </w:rPr>
        <w:t xml:space="preserve">13.1 -PRIMERA INSTANCIA: EVALUACIÓN DE ADMISIBILIDAD</w:t>
      </w:r>
    </w:p>
    <w:p w:rsidR="00000000" w:rsidDel="00000000" w:rsidP="00000000" w:rsidRDefault="00000000" w:rsidRPr="00000000" w14:paraId="00000092">
      <w:pPr>
        <w:spacing w:after="240" w:before="240" w:lineRule="auto"/>
        <w:jc w:val="both"/>
        <w:rPr/>
      </w:pPr>
      <w:r w:rsidDel="00000000" w:rsidR="00000000" w:rsidRPr="00000000">
        <w:rPr>
          <w:rtl w:val="0"/>
        </w:rPr>
        <w:t xml:space="preserve">La Evaluación de Admisibilidad estará a cargo de la Unidad Provincial de Enlace con las Universidades (UPEU), en su carácter de organismo administrador del Programa.</w:t>
      </w:r>
    </w:p>
    <w:p w:rsidR="00000000" w:rsidDel="00000000" w:rsidP="00000000" w:rsidRDefault="00000000" w:rsidRPr="00000000" w14:paraId="00000093">
      <w:pPr>
        <w:spacing w:after="240" w:before="240" w:lineRule="auto"/>
        <w:jc w:val="both"/>
        <w:rPr/>
      </w:pPr>
      <w:r w:rsidDel="00000000" w:rsidR="00000000" w:rsidRPr="00000000">
        <w:rPr>
          <w:rtl w:val="0"/>
        </w:rPr>
        <w:t xml:space="preserve">En esta etapa se verificará exclusivamente el cumplimiento de los requisitos formales, administrativos y documentales establecidos en las Bases y Condiciones, sin emitir juicio sobre el contenido técnico del proyecto.</w:t>
      </w:r>
    </w:p>
    <w:p w:rsidR="00000000" w:rsidDel="00000000" w:rsidP="00000000" w:rsidRDefault="00000000" w:rsidRPr="00000000" w14:paraId="00000094">
      <w:pPr>
        <w:spacing w:after="240" w:before="240" w:lineRule="auto"/>
        <w:jc w:val="both"/>
        <w:rPr/>
      </w:pPr>
      <w:r w:rsidDel="00000000" w:rsidR="00000000" w:rsidRPr="00000000">
        <w:rPr>
          <w:rtl w:val="0"/>
        </w:rPr>
        <w:t xml:space="preserve">Se controlará especialmente:</w:t>
      </w:r>
    </w:p>
    <w:p w:rsidR="00000000" w:rsidDel="00000000" w:rsidP="00000000" w:rsidRDefault="00000000" w:rsidRPr="00000000" w14:paraId="00000095">
      <w:pPr>
        <w:numPr>
          <w:ilvl w:val="0"/>
          <w:numId w:val="4"/>
        </w:numPr>
        <w:spacing w:after="0" w:before="240" w:lineRule="auto"/>
        <w:ind w:left="720" w:hanging="360"/>
        <w:jc w:val="both"/>
        <w:rPr>
          <w:u w:val="none"/>
        </w:rPr>
      </w:pPr>
      <w:r w:rsidDel="00000000" w:rsidR="00000000" w:rsidRPr="00000000">
        <w:rPr>
          <w:rtl w:val="0"/>
        </w:rPr>
        <w:t xml:space="preserve">Presentación en tiempo y forma dentro del plazo establecido por la convocatoria.</w:t>
      </w:r>
      <w:r w:rsidDel="00000000" w:rsidR="00000000" w:rsidRPr="00000000">
        <w:rPr>
          <w:rtl w:val="0"/>
        </w:rPr>
      </w:r>
    </w:p>
    <w:p w:rsidR="00000000" w:rsidDel="00000000" w:rsidP="00000000" w:rsidRDefault="00000000" w:rsidRPr="00000000" w14:paraId="00000096">
      <w:pPr>
        <w:numPr>
          <w:ilvl w:val="0"/>
          <w:numId w:val="4"/>
        </w:numPr>
        <w:spacing w:after="0" w:before="0" w:lineRule="auto"/>
        <w:ind w:left="720" w:hanging="360"/>
        <w:jc w:val="both"/>
        <w:rPr>
          <w:u w:val="none"/>
        </w:rPr>
      </w:pPr>
      <w:r w:rsidDel="00000000" w:rsidR="00000000" w:rsidRPr="00000000">
        <w:rPr>
          <w:rtl w:val="0"/>
        </w:rPr>
        <w:t xml:space="preserve">Formulario oficial completo y debidamente firmado.</w:t>
      </w:r>
      <w:r w:rsidDel="00000000" w:rsidR="00000000" w:rsidRPr="00000000">
        <w:rPr>
          <w:rtl w:val="0"/>
        </w:rPr>
      </w:r>
    </w:p>
    <w:p w:rsidR="00000000" w:rsidDel="00000000" w:rsidP="00000000" w:rsidRDefault="00000000" w:rsidRPr="00000000" w14:paraId="00000097">
      <w:pPr>
        <w:numPr>
          <w:ilvl w:val="0"/>
          <w:numId w:val="4"/>
        </w:numPr>
        <w:spacing w:after="0" w:before="0" w:lineRule="auto"/>
        <w:ind w:left="720" w:hanging="360"/>
        <w:jc w:val="both"/>
        <w:rPr>
          <w:u w:val="none"/>
        </w:rPr>
      </w:pPr>
      <w:r w:rsidDel="00000000" w:rsidR="00000000" w:rsidRPr="00000000">
        <w:rPr>
          <w:rtl w:val="0"/>
        </w:rPr>
        <w:t xml:space="preserve">Presupuesto detallado conforme a los topes y categorías de gastos elegibles.</w:t>
      </w:r>
      <w:r w:rsidDel="00000000" w:rsidR="00000000" w:rsidRPr="00000000">
        <w:rPr>
          <w:rtl w:val="0"/>
        </w:rPr>
      </w:r>
    </w:p>
    <w:p w:rsidR="00000000" w:rsidDel="00000000" w:rsidP="00000000" w:rsidRDefault="00000000" w:rsidRPr="00000000" w14:paraId="00000098">
      <w:pPr>
        <w:numPr>
          <w:ilvl w:val="0"/>
          <w:numId w:val="4"/>
        </w:numPr>
        <w:spacing w:after="0" w:before="0" w:lineRule="auto"/>
        <w:ind w:left="720" w:hanging="360"/>
        <w:jc w:val="both"/>
        <w:rPr>
          <w:u w:val="none"/>
        </w:rPr>
      </w:pPr>
      <w:r w:rsidDel="00000000" w:rsidR="00000000" w:rsidRPr="00000000">
        <w:rPr>
          <w:rtl w:val="0"/>
        </w:rPr>
        <w:t xml:space="preserve">Cronograma de actividades consistente con el plazo máximo de ejecución.</w:t>
      </w:r>
      <w:r w:rsidDel="00000000" w:rsidR="00000000" w:rsidRPr="00000000">
        <w:rPr>
          <w:rtl w:val="0"/>
        </w:rPr>
      </w:r>
    </w:p>
    <w:p w:rsidR="00000000" w:rsidDel="00000000" w:rsidP="00000000" w:rsidRDefault="00000000" w:rsidRPr="00000000" w14:paraId="00000099">
      <w:pPr>
        <w:numPr>
          <w:ilvl w:val="0"/>
          <w:numId w:val="4"/>
        </w:numPr>
        <w:spacing w:after="0" w:before="0" w:lineRule="auto"/>
        <w:ind w:left="720" w:hanging="360"/>
        <w:jc w:val="both"/>
        <w:rPr>
          <w:u w:val="none"/>
        </w:rPr>
      </w:pPr>
      <w:r w:rsidDel="00000000" w:rsidR="00000000" w:rsidRPr="00000000">
        <w:rPr>
          <w:rtl w:val="0"/>
        </w:rPr>
        <w:t xml:space="preserve">Carta de adhesión del Adoptante debidamente suscripta.</w:t>
      </w:r>
      <w:r w:rsidDel="00000000" w:rsidR="00000000" w:rsidRPr="00000000">
        <w:rPr>
          <w:rtl w:val="0"/>
        </w:rPr>
      </w:r>
    </w:p>
    <w:p w:rsidR="00000000" w:rsidDel="00000000" w:rsidP="00000000" w:rsidRDefault="00000000" w:rsidRPr="00000000" w14:paraId="0000009A">
      <w:pPr>
        <w:numPr>
          <w:ilvl w:val="0"/>
          <w:numId w:val="4"/>
        </w:numPr>
        <w:spacing w:after="0" w:before="0" w:lineRule="auto"/>
        <w:ind w:left="720" w:hanging="360"/>
        <w:jc w:val="both"/>
        <w:rPr>
          <w:u w:val="none"/>
        </w:rPr>
      </w:pPr>
      <w:r w:rsidDel="00000000" w:rsidR="00000000" w:rsidRPr="00000000">
        <w:rPr>
          <w:rtl w:val="0"/>
        </w:rPr>
        <w:t xml:space="preserve">Aval institucional de la IPC.</w:t>
      </w:r>
      <w:r w:rsidDel="00000000" w:rsidR="00000000" w:rsidRPr="00000000">
        <w:rPr>
          <w:rtl w:val="0"/>
        </w:rPr>
      </w:r>
    </w:p>
    <w:p w:rsidR="00000000" w:rsidDel="00000000" w:rsidP="00000000" w:rsidRDefault="00000000" w:rsidRPr="00000000" w14:paraId="0000009B">
      <w:pPr>
        <w:numPr>
          <w:ilvl w:val="0"/>
          <w:numId w:val="4"/>
        </w:numPr>
        <w:spacing w:after="0" w:before="0" w:lineRule="auto"/>
        <w:ind w:left="720" w:hanging="360"/>
        <w:jc w:val="both"/>
        <w:rPr>
          <w:u w:val="none"/>
        </w:rPr>
      </w:pPr>
      <w:r w:rsidDel="00000000" w:rsidR="00000000" w:rsidRPr="00000000">
        <w:rPr>
          <w:rtl w:val="0"/>
        </w:rPr>
        <w:t xml:space="preserve">Declaraciones juradas y documentación administrativa requerida.</w:t>
      </w:r>
      <w:r w:rsidDel="00000000" w:rsidR="00000000" w:rsidRPr="00000000">
        <w:rPr>
          <w:rtl w:val="0"/>
        </w:rPr>
      </w:r>
    </w:p>
    <w:p w:rsidR="00000000" w:rsidDel="00000000" w:rsidP="00000000" w:rsidRDefault="00000000" w:rsidRPr="00000000" w14:paraId="0000009C">
      <w:pPr>
        <w:numPr>
          <w:ilvl w:val="0"/>
          <w:numId w:val="4"/>
        </w:numPr>
        <w:spacing w:after="0" w:before="0" w:lineRule="auto"/>
        <w:ind w:left="720" w:hanging="360"/>
        <w:jc w:val="both"/>
        <w:rPr>
          <w:u w:val="none"/>
        </w:rPr>
      </w:pPr>
      <w:r w:rsidDel="00000000" w:rsidR="00000000" w:rsidRPr="00000000">
        <w:rPr>
          <w:rtl w:val="0"/>
        </w:rPr>
        <w:t xml:space="preserve">Encuadre del proyecto dentro de al menos una de las líneas y ejes estratégicos definidos.</w:t>
      </w:r>
      <w:r w:rsidDel="00000000" w:rsidR="00000000" w:rsidRPr="00000000">
        <w:rPr>
          <w:rtl w:val="0"/>
        </w:rPr>
      </w:r>
    </w:p>
    <w:p w:rsidR="00000000" w:rsidDel="00000000" w:rsidP="00000000" w:rsidRDefault="00000000" w:rsidRPr="00000000" w14:paraId="0000009D">
      <w:pPr>
        <w:numPr>
          <w:ilvl w:val="0"/>
          <w:numId w:val="4"/>
        </w:numPr>
        <w:spacing w:after="240" w:before="0" w:lineRule="auto"/>
        <w:ind w:left="720" w:hanging="360"/>
        <w:jc w:val="both"/>
        <w:rPr>
          <w:u w:val="none"/>
        </w:rPr>
      </w:pPr>
      <w:r w:rsidDel="00000000" w:rsidR="00000000" w:rsidRPr="00000000">
        <w:rPr>
          <w:rtl w:val="0"/>
        </w:rPr>
        <w:t xml:space="preserve">Trazabilidad explícita con un Desafío validado en la Etapa 1 del Programa.</w:t>
      </w:r>
      <w:r w:rsidDel="00000000" w:rsidR="00000000" w:rsidRPr="00000000">
        <w:rPr>
          <w:rtl w:val="0"/>
        </w:rPr>
      </w:r>
    </w:p>
    <w:p w:rsidR="00000000" w:rsidDel="00000000" w:rsidP="00000000" w:rsidRDefault="00000000" w:rsidRPr="00000000" w14:paraId="0000009E">
      <w:pPr>
        <w:spacing w:after="240" w:before="240" w:lineRule="auto"/>
        <w:jc w:val="both"/>
        <w:rPr/>
      </w:pPr>
      <w:r w:rsidDel="00000000" w:rsidR="00000000" w:rsidRPr="00000000">
        <w:rPr>
          <w:rtl w:val="0"/>
        </w:rPr>
        <w:t xml:space="preserve">La UPEU podrá intimar por única vez a la Institución Beneficiaria para subsanar errores formales u omisiones menores dentro del plazo que se establezca.</w:t>
      </w:r>
    </w:p>
    <w:p w:rsidR="00000000" w:rsidDel="00000000" w:rsidP="00000000" w:rsidRDefault="00000000" w:rsidRPr="00000000" w14:paraId="0000009F">
      <w:pPr>
        <w:spacing w:after="240" w:before="240" w:lineRule="auto"/>
        <w:jc w:val="both"/>
        <w:rPr/>
      </w:pPr>
      <w:r w:rsidDel="00000000" w:rsidR="00000000" w:rsidRPr="00000000">
        <w:rPr>
          <w:rtl w:val="0"/>
        </w:rPr>
        <w:t xml:space="preserve">Los proyectos que no cumplan con los requisitos de admisibilidad serán declarados NO ADMISIBLES y no accederán a la instancia de evaluación técnica.</w:t>
      </w:r>
    </w:p>
    <w:p w:rsidR="00000000" w:rsidDel="00000000" w:rsidP="00000000" w:rsidRDefault="00000000" w:rsidRPr="00000000" w14:paraId="000000A0">
      <w:pPr>
        <w:spacing w:after="240" w:before="240" w:lineRule="auto"/>
        <w:jc w:val="both"/>
        <w:rPr/>
      </w:pPr>
      <w:r w:rsidDel="00000000" w:rsidR="00000000" w:rsidRPr="00000000">
        <w:rPr>
          <w:rtl w:val="0"/>
        </w:rPr>
        <w:t xml:space="preserve">Finalizada esta etapa, la UPEU confeccionará el Acta de Proyectos Admitidos, que será remitida al Comité de Evaluadores/as Técnicos/as Externos/as con la correspondiente planilla de evaluación.</w:t>
      </w:r>
    </w:p>
    <w:p w:rsidR="00000000" w:rsidDel="00000000" w:rsidP="00000000" w:rsidRDefault="00000000" w:rsidRPr="00000000" w14:paraId="000000A1">
      <w:pPr>
        <w:pStyle w:val="Heading3"/>
        <w:spacing w:after="240" w:before="240" w:lineRule="auto"/>
        <w:jc w:val="both"/>
        <w:rPr>
          <w:b w:val="1"/>
          <w:bCs w:val="1"/>
          <w:color w:val="1f1f1f"/>
          <w:sz w:val="24"/>
          <w:szCs w:val="24"/>
        </w:rPr>
      </w:pPr>
      <w:bookmarkStart w:colFirst="0" w:colLast="0" w:name="_heading=h.6sov79rh5ai" w:id="22"/>
      <w:bookmarkEnd w:id="22"/>
      <w:r w:rsidDel="00000000" w:rsidR="00000000" w:rsidRPr="00000000">
        <w:rPr>
          <w:b w:val="1"/>
          <w:bCs w:val="1"/>
          <w:color w:val="1f1f1f"/>
          <w:sz w:val="24"/>
          <w:szCs w:val="24"/>
          <w:rtl w:val="0"/>
        </w:rPr>
        <w:t xml:space="preserve">13.2- SEGUNDA INSTANCIA: EVALUACIÓN TÉCNICA EXTERNA E INDEPENDIENTE</w:t>
      </w:r>
    </w:p>
    <w:p w:rsidR="00000000" w:rsidDel="00000000" w:rsidP="00000000" w:rsidRDefault="00000000" w:rsidRPr="00000000" w14:paraId="000000A2">
      <w:pPr>
        <w:spacing w:after="240" w:before="240" w:lineRule="auto"/>
        <w:jc w:val="both"/>
        <w:rPr/>
      </w:pPr>
      <w:r w:rsidDel="00000000" w:rsidR="00000000" w:rsidRPr="00000000">
        <w:rPr>
          <w:rtl w:val="0"/>
        </w:rPr>
        <w:t xml:space="preserve">Durante esta fase, se designan evaluadores con experiencia -externos a UPEU- en las diferentes áreas temáticas, en innovación y en gestión tecnológica de proyectos. Se les envía la documentación recibida, considerando los parámetros de evaluación. Se valorará la participación del sector productivo. Ningún evaluador tendrá a su cargo un número de proyectos mayor a X.</w:t>
      </w:r>
    </w:p>
    <w:p w:rsidR="00000000" w:rsidDel="00000000" w:rsidP="00000000" w:rsidRDefault="00000000" w:rsidRPr="00000000" w14:paraId="000000A3">
      <w:pPr>
        <w:spacing w:after="240" w:before="240" w:lineRule="auto"/>
        <w:jc w:val="both"/>
        <w:rPr/>
      </w:pPr>
      <w:r w:rsidDel="00000000" w:rsidR="00000000" w:rsidRPr="00000000">
        <w:rPr>
          <w:rtl w:val="0"/>
        </w:rPr>
        <w:t xml:space="preserve">Los/as evaluadores actuarán de manera individual, ad honorem, con independencia de criterio y sin intervención en la decisión final de adjudicación.</w:t>
      </w:r>
    </w:p>
    <w:p w:rsidR="00000000" w:rsidDel="00000000" w:rsidP="00000000" w:rsidRDefault="00000000" w:rsidRPr="00000000" w14:paraId="000000A4">
      <w:pPr>
        <w:spacing w:after="240" w:before="240" w:lineRule="auto"/>
        <w:jc w:val="both"/>
        <w:rPr/>
      </w:pPr>
      <w:r w:rsidDel="00000000" w:rsidR="00000000" w:rsidRPr="00000000">
        <w:rPr>
          <w:rtl w:val="0"/>
        </w:rPr>
        <w:t xml:space="preserve">La evaluación técnica tendrá por objeto analizar:</w:t>
      </w:r>
    </w:p>
    <w:p w:rsidR="00000000" w:rsidDel="00000000" w:rsidP="00000000" w:rsidRDefault="00000000" w:rsidRPr="00000000" w14:paraId="000000A5">
      <w:pPr>
        <w:numPr>
          <w:ilvl w:val="0"/>
          <w:numId w:val="12"/>
        </w:numPr>
        <w:spacing w:after="0" w:before="240" w:lineRule="auto"/>
        <w:ind w:left="720" w:hanging="360"/>
        <w:jc w:val="both"/>
        <w:rPr>
          <w:u w:val="none"/>
        </w:rPr>
      </w:pPr>
      <w:r w:rsidDel="00000000" w:rsidR="00000000" w:rsidRPr="00000000">
        <w:rPr>
          <w:rtl w:val="0"/>
        </w:rPr>
        <w:t xml:space="preserve">Calidad científico-tecnológica de la propuesta, incluyendo su impacto tecnológico, productivo, social, ambiental o institucional.</w:t>
      </w:r>
      <w:r w:rsidDel="00000000" w:rsidR="00000000" w:rsidRPr="00000000">
        <w:rPr>
          <w:rtl w:val="0"/>
        </w:rPr>
      </w:r>
    </w:p>
    <w:p w:rsidR="00000000" w:rsidDel="00000000" w:rsidP="00000000" w:rsidRDefault="00000000" w:rsidRPr="00000000" w14:paraId="000000A6">
      <w:pPr>
        <w:numPr>
          <w:ilvl w:val="0"/>
          <w:numId w:val="12"/>
        </w:numPr>
        <w:spacing w:after="0" w:before="0" w:lineRule="auto"/>
        <w:ind w:left="720" w:hanging="360"/>
        <w:jc w:val="both"/>
        <w:rPr>
          <w:u w:val="none"/>
        </w:rPr>
      </w:pPr>
      <w:r w:rsidDel="00000000" w:rsidR="00000000" w:rsidRPr="00000000">
        <w:rPr>
          <w:rtl w:val="0"/>
        </w:rPr>
        <w:t xml:space="preserve">Coherencia entre problema identificado, objetivos, metodología y resultados esperados.</w:t>
      </w:r>
      <w:r w:rsidDel="00000000" w:rsidR="00000000" w:rsidRPr="00000000">
        <w:rPr>
          <w:rtl w:val="0"/>
        </w:rPr>
      </w:r>
    </w:p>
    <w:p w:rsidR="00000000" w:rsidDel="00000000" w:rsidP="00000000" w:rsidRDefault="00000000" w:rsidRPr="00000000" w14:paraId="000000A7">
      <w:pPr>
        <w:numPr>
          <w:ilvl w:val="0"/>
          <w:numId w:val="12"/>
        </w:numPr>
        <w:spacing w:after="0" w:before="0" w:lineRule="auto"/>
        <w:ind w:left="720" w:hanging="360"/>
        <w:jc w:val="both"/>
        <w:rPr>
          <w:u w:val="none"/>
        </w:rPr>
      </w:pPr>
      <w:r w:rsidDel="00000000" w:rsidR="00000000" w:rsidRPr="00000000">
        <w:rPr>
          <w:rtl w:val="0"/>
        </w:rPr>
        <w:t xml:space="preserve">Viabilidad técnica en el plazo de ejecución previsto.</w:t>
      </w:r>
      <w:r w:rsidDel="00000000" w:rsidR="00000000" w:rsidRPr="00000000">
        <w:rPr>
          <w:rtl w:val="0"/>
        </w:rPr>
      </w:r>
    </w:p>
    <w:p w:rsidR="00000000" w:rsidDel="00000000" w:rsidP="00000000" w:rsidRDefault="00000000" w:rsidRPr="00000000" w14:paraId="000000A8">
      <w:pPr>
        <w:numPr>
          <w:ilvl w:val="0"/>
          <w:numId w:val="12"/>
        </w:numPr>
        <w:spacing w:after="0" w:before="0" w:lineRule="auto"/>
        <w:ind w:left="720" w:hanging="360"/>
        <w:jc w:val="both"/>
        <w:rPr>
          <w:u w:val="none"/>
        </w:rPr>
      </w:pPr>
      <w:r w:rsidDel="00000000" w:rsidR="00000000" w:rsidRPr="00000000">
        <w:rPr>
          <w:rtl w:val="0"/>
        </w:rPr>
        <w:t xml:space="preserve">Razonabilidad y consistencia del presupuesto.</w:t>
      </w:r>
      <w:r w:rsidDel="00000000" w:rsidR="00000000" w:rsidRPr="00000000">
        <w:rPr>
          <w:rtl w:val="0"/>
        </w:rPr>
      </w:r>
    </w:p>
    <w:p w:rsidR="00000000" w:rsidDel="00000000" w:rsidP="00000000" w:rsidRDefault="00000000" w:rsidRPr="00000000" w14:paraId="000000A9">
      <w:pPr>
        <w:numPr>
          <w:ilvl w:val="0"/>
          <w:numId w:val="12"/>
        </w:numPr>
        <w:spacing w:after="0" w:before="0" w:lineRule="auto"/>
        <w:ind w:left="720" w:hanging="360"/>
        <w:jc w:val="both"/>
        <w:rPr>
          <w:u w:val="none"/>
        </w:rPr>
      </w:pPr>
      <w:r w:rsidDel="00000000" w:rsidR="00000000" w:rsidRPr="00000000">
        <w:rPr>
          <w:rtl w:val="0"/>
        </w:rPr>
        <w:t xml:space="preserve">Nivel de innovación, </w:t>
      </w:r>
      <w:r w:rsidDel="00000000" w:rsidR="00000000" w:rsidRPr="00000000">
        <w:rPr>
          <w:rtl w:val="0"/>
        </w:rPr>
      </w:r>
    </w:p>
    <w:p w:rsidR="00000000" w:rsidDel="00000000" w:rsidP="00000000" w:rsidRDefault="00000000" w:rsidRPr="00000000" w14:paraId="000000AA">
      <w:pPr>
        <w:numPr>
          <w:ilvl w:val="0"/>
          <w:numId w:val="12"/>
        </w:numPr>
        <w:spacing w:after="0" w:before="0" w:lineRule="auto"/>
        <w:ind w:left="720" w:hanging="360"/>
        <w:jc w:val="both"/>
        <w:rPr>
          <w:u w:val="none"/>
        </w:rPr>
      </w:pPr>
      <w:r w:rsidDel="00000000" w:rsidR="00000000" w:rsidRPr="00000000">
        <w:rPr>
          <w:rtl w:val="0"/>
        </w:rPr>
        <w:t xml:space="preserve">Potencial de transferencia efectiva y </w:t>
      </w:r>
      <w:r w:rsidDel="00000000" w:rsidR="00000000" w:rsidRPr="00000000">
        <w:rPr>
          <w:rtl w:val="0"/>
        </w:rPr>
      </w:r>
    </w:p>
    <w:p w:rsidR="00000000" w:rsidDel="00000000" w:rsidP="00000000" w:rsidRDefault="00000000" w:rsidRPr="00000000" w14:paraId="000000AB">
      <w:pPr>
        <w:numPr>
          <w:ilvl w:val="0"/>
          <w:numId w:val="12"/>
        </w:numPr>
        <w:spacing w:after="240" w:before="0" w:lineRule="auto"/>
        <w:ind w:left="720" w:hanging="360"/>
        <w:jc w:val="both"/>
        <w:rPr>
          <w:u w:val="none"/>
        </w:rPr>
      </w:pPr>
      <w:r w:rsidDel="00000000" w:rsidR="00000000" w:rsidRPr="00000000">
        <w:rPr>
          <w:rtl w:val="0"/>
        </w:rPr>
        <w:t xml:space="preserve">Sostenibilidad del proyecto.</w:t>
      </w:r>
      <w:r w:rsidDel="00000000" w:rsidR="00000000" w:rsidRPr="00000000">
        <w:rPr>
          <w:rtl w:val="0"/>
        </w:rPr>
      </w:r>
    </w:p>
    <w:p w:rsidR="00000000" w:rsidDel="00000000" w:rsidP="00000000" w:rsidRDefault="00000000" w:rsidRPr="00000000" w14:paraId="000000AC">
      <w:pPr>
        <w:spacing w:after="240" w:before="240" w:lineRule="auto"/>
        <w:jc w:val="both"/>
        <w:rPr/>
      </w:pPr>
      <w:r w:rsidDel="00000000" w:rsidR="00000000" w:rsidRPr="00000000">
        <w:rPr>
          <w:rtl w:val="0"/>
        </w:rPr>
        <w:t xml:space="preserve">Cada evaluador/a asignará una calificación numérica en la escala de 1 a 10 puntos, conforme a los criterios establecidos en estas bases y condiciones.</w:t>
      </w:r>
    </w:p>
    <w:p w:rsidR="00000000" w:rsidDel="00000000" w:rsidP="00000000" w:rsidRDefault="00000000" w:rsidRPr="00000000" w14:paraId="000000AD">
      <w:pPr>
        <w:spacing w:after="240" w:before="240" w:lineRule="auto"/>
        <w:jc w:val="both"/>
        <w:rPr/>
      </w:pPr>
      <w:r w:rsidDel="00000000" w:rsidR="00000000" w:rsidRPr="00000000">
        <w:rPr>
          <w:rtl w:val="0"/>
        </w:rPr>
        <w:t xml:space="preserve">Solo podrán ser considerados técnicamente recomendables los proyectos que obtengan una calificación igual o superior a OCHO (8) puntos, correspondiente a la categoría “Muy Bueno” o superior. Los proyectos que no alcancen el umbral mínimo establecido quedarán excluidos del proceso, no pudiendo ser reconsiderados por el Tribunal de Selección.</w:t>
      </w:r>
    </w:p>
    <w:p w:rsidR="00000000" w:rsidDel="00000000" w:rsidP="00000000" w:rsidRDefault="00000000" w:rsidRPr="00000000" w14:paraId="000000AE">
      <w:pPr>
        <w:spacing w:after="240" w:before="240" w:lineRule="auto"/>
        <w:jc w:val="both"/>
        <w:rPr/>
      </w:pPr>
      <w:r w:rsidDel="00000000" w:rsidR="00000000" w:rsidRPr="00000000">
        <w:rPr>
          <w:rtl w:val="0"/>
        </w:rPr>
        <w:t xml:space="preserve">Como resultado de esta instancia se elaborará un Orden de Mérito Técnico provisorio, basado exclusivamente en el puntaje obtenido.</w:t>
      </w:r>
    </w:p>
    <w:p w:rsidR="00000000" w:rsidDel="00000000" w:rsidP="00000000" w:rsidRDefault="00000000" w:rsidRPr="00000000" w14:paraId="000000AF">
      <w:pPr>
        <w:spacing w:after="240" w:before="240" w:lineRule="auto"/>
        <w:jc w:val="both"/>
        <w:rPr/>
      </w:pPr>
      <w:r w:rsidDel="00000000" w:rsidR="00000000" w:rsidRPr="00000000">
        <w:rPr>
          <w:rtl w:val="0"/>
        </w:rPr>
      </w:r>
    </w:p>
    <w:p w:rsidR="00000000" w:rsidDel="00000000" w:rsidP="00000000" w:rsidRDefault="00000000" w:rsidRPr="00000000" w14:paraId="000000B0">
      <w:pPr>
        <w:pStyle w:val="Heading3"/>
        <w:spacing w:after="240" w:before="240" w:lineRule="auto"/>
        <w:jc w:val="both"/>
        <w:rPr>
          <w:b w:val="1"/>
          <w:bCs w:val="1"/>
          <w:color w:val="1f1f1f"/>
          <w:sz w:val="24"/>
          <w:szCs w:val="24"/>
        </w:rPr>
      </w:pPr>
      <w:bookmarkStart w:colFirst="0" w:colLast="0" w:name="_heading=h.di3fbjycbk" w:id="23"/>
      <w:bookmarkEnd w:id="23"/>
      <w:r w:rsidDel="00000000" w:rsidR="00000000" w:rsidRPr="00000000">
        <w:rPr>
          <w:b w:val="1"/>
          <w:bCs w:val="1"/>
          <w:color w:val="1f1f1f"/>
          <w:sz w:val="24"/>
          <w:szCs w:val="24"/>
          <w:rtl w:val="0"/>
        </w:rPr>
        <w:t xml:space="preserve">13.3- TERCERA INSTANCIA: ORDEN DE MÉRITO ESTRATÉGICO Y RECOMENDACIÓN DE ADJUDICACIÓN</w:t>
      </w:r>
    </w:p>
    <w:p w:rsidR="00000000" w:rsidDel="00000000" w:rsidP="00000000" w:rsidRDefault="00000000" w:rsidRPr="00000000" w14:paraId="000000B1">
      <w:pPr>
        <w:spacing w:after="240" w:before="240" w:lineRule="auto"/>
        <w:jc w:val="both"/>
        <w:rPr/>
      </w:pPr>
      <w:r w:rsidDel="00000000" w:rsidR="00000000" w:rsidRPr="00000000">
        <w:rPr>
          <w:rtl w:val="0"/>
        </w:rPr>
        <w:t xml:space="preserve">La instancia final estará a cargo del Tribunal de Selección, órgano colegiado integrado por representantes del gobierno de la provincia de Rio Negro, de las áreas de incumbecia de los proyectos a seleccionar y miembros destacados del sector productivo.</w:t>
      </w:r>
    </w:p>
    <w:p w:rsidR="00000000" w:rsidDel="00000000" w:rsidP="00000000" w:rsidRDefault="00000000" w:rsidRPr="00000000" w14:paraId="000000B2">
      <w:pPr>
        <w:spacing w:after="240" w:before="240" w:lineRule="auto"/>
        <w:jc w:val="both"/>
        <w:rPr/>
      </w:pPr>
      <w:r w:rsidDel="00000000" w:rsidR="00000000" w:rsidRPr="00000000">
        <w:rPr>
          <w:rtl w:val="0"/>
        </w:rPr>
        <w:t xml:space="preserve">El Tribunal no evaluará nuevamente la calidad técnica de los proyectos, sino que analizará, sobre la base del orden técnico previamente establecido, su pertinencia estratégica, impacto territorial y alineación con las prioridades de política pública provincial.</w:t>
      </w:r>
    </w:p>
    <w:p w:rsidR="00000000" w:rsidDel="00000000" w:rsidP="00000000" w:rsidRDefault="00000000" w:rsidRPr="00000000" w14:paraId="000000B3">
      <w:pPr>
        <w:spacing w:after="240" w:before="240" w:lineRule="auto"/>
        <w:jc w:val="both"/>
        <w:rPr/>
      </w:pPr>
      <w:r w:rsidDel="00000000" w:rsidR="00000000" w:rsidRPr="00000000">
        <w:rPr>
          <w:rtl w:val="0"/>
        </w:rPr>
        <w:t xml:space="preserve">En esta etapa se considerarán, entre otros, los siguientes criterios complementarios:</w:t>
      </w:r>
    </w:p>
    <w:p w:rsidR="00000000" w:rsidDel="00000000" w:rsidP="00000000" w:rsidRDefault="00000000" w:rsidRPr="00000000" w14:paraId="000000B4">
      <w:pPr>
        <w:numPr>
          <w:ilvl w:val="0"/>
          <w:numId w:val="1"/>
        </w:numPr>
        <w:spacing w:after="0" w:afterAutospacing="0" w:before="240" w:lineRule="auto"/>
        <w:ind w:left="720" w:hanging="360"/>
        <w:jc w:val="both"/>
        <w:rPr>
          <w:u w:val="none"/>
        </w:rPr>
      </w:pPr>
      <w:r w:rsidDel="00000000" w:rsidR="00000000" w:rsidRPr="00000000">
        <w:rPr>
          <w:rtl w:val="0"/>
        </w:rPr>
        <w:t xml:space="preserve">Distribución territorial equilibrada de los proyectos en la provincia.</w:t>
      </w:r>
    </w:p>
    <w:p w:rsidR="00000000" w:rsidDel="00000000" w:rsidP="00000000" w:rsidRDefault="00000000" w:rsidRPr="00000000" w14:paraId="000000B5">
      <w:pPr>
        <w:numPr>
          <w:ilvl w:val="0"/>
          <w:numId w:val="1"/>
        </w:numPr>
        <w:spacing w:after="0" w:afterAutospacing="0" w:before="0" w:beforeAutospacing="0" w:lineRule="auto"/>
        <w:ind w:left="720" w:hanging="360"/>
        <w:jc w:val="both"/>
        <w:rPr>
          <w:u w:val="none"/>
        </w:rPr>
      </w:pPr>
      <w:r w:rsidDel="00000000" w:rsidR="00000000" w:rsidRPr="00000000">
        <w:rPr>
          <w:rtl w:val="0"/>
        </w:rPr>
        <w:t xml:space="preserve">Contribución a la equidad regional y reducción de brechas territoriales.</w:t>
      </w:r>
    </w:p>
    <w:p w:rsidR="00000000" w:rsidDel="00000000" w:rsidP="00000000" w:rsidRDefault="00000000" w:rsidRPr="00000000" w14:paraId="000000B6">
      <w:pPr>
        <w:numPr>
          <w:ilvl w:val="0"/>
          <w:numId w:val="1"/>
        </w:numPr>
        <w:spacing w:after="0" w:afterAutospacing="0" w:before="0" w:beforeAutospacing="0" w:lineRule="auto"/>
        <w:ind w:left="720" w:hanging="360"/>
        <w:jc w:val="both"/>
        <w:rPr>
          <w:u w:val="none"/>
        </w:rPr>
      </w:pPr>
      <w:r w:rsidDel="00000000" w:rsidR="00000000" w:rsidRPr="00000000">
        <w:rPr>
          <w:rtl w:val="0"/>
        </w:rPr>
        <w:t xml:space="preserve">Impacto estructural en sectores estratégicos definidos por el Gobierno Provincial.</w:t>
      </w:r>
    </w:p>
    <w:p w:rsidR="00000000" w:rsidDel="00000000" w:rsidP="00000000" w:rsidRDefault="00000000" w:rsidRPr="00000000" w14:paraId="000000B7">
      <w:pPr>
        <w:numPr>
          <w:ilvl w:val="0"/>
          <w:numId w:val="1"/>
        </w:numPr>
        <w:spacing w:after="0" w:afterAutospacing="0" w:before="0" w:beforeAutospacing="0" w:lineRule="auto"/>
        <w:ind w:left="720" w:hanging="360"/>
        <w:jc w:val="both"/>
        <w:rPr>
          <w:u w:val="none"/>
        </w:rPr>
      </w:pPr>
      <w:r w:rsidDel="00000000" w:rsidR="00000000" w:rsidRPr="00000000">
        <w:rPr>
          <w:rtl w:val="0"/>
        </w:rPr>
        <w:t xml:space="preserve">Articulación efectiva con el sector productivo o con organismos públicos adoptantes.</w:t>
      </w:r>
    </w:p>
    <w:p w:rsidR="00000000" w:rsidDel="00000000" w:rsidP="00000000" w:rsidRDefault="00000000" w:rsidRPr="00000000" w14:paraId="000000B8">
      <w:pPr>
        <w:numPr>
          <w:ilvl w:val="0"/>
          <w:numId w:val="1"/>
        </w:numPr>
        <w:spacing w:after="0" w:afterAutospacing="0" w:before="0" w:beforeAutospacing="0" w:lineRule="auto"/>
        <w:ind w:left="720" w:hanging="360"/>
        <w:jc w:val="both"/>
        <w:rPr>
          <w:u w:val="none"/>
        </w:rPr>
      </w:pPr>
      <w:r w:rsidDel="00000000" w:rsidR="00000000" w:rsidRPr="00000000">
        <w:rPr>
          <w:rtl w:val="0"/>
        </w:rPr>
        <w:t xml:space="preserve">Escalabilidad y potencial de replicabilidad en otros territorios.</w:t>
      </w:r>
    </w:p>
    <w:p w:rsidR="00000000" w:rsidDel="00000000" w:rsidP="00000000" w:rsidRDefault="00000000" w:rsidRPr="00000000" w14:paraId="000000B9">
      <w:pPr>
        <w:numPr>
          <w:ilvl w:val="0"/>
          <w:numId w:val="1"/>
        </w:numPr>
        <w:spacing w:after="0" w:afterAutospacing="0" w:before="0" w:beforeAutospacing="0" w:lineRule="auto"/>
        <w:ind w:left="720" w:hanging="360"/>
        <w:jc w:val="both"/>
        <w:rPr>
          <w:u w:val="none"/>
        </w:rPr>
      </w:pPr>
      <w:r w:rsidDel="00000000" w:rsidR="00000000" w:rsidRPr="00000000">
        <w:rPr>
          <w:rtl w:val="0"/>
        </w:rPr>
        <w:t xml:space="preserve">Complementariedad con otras políticas públicas provinciales vigentes.</w:t>
      </w:r>
    </w:p>
    <w:p w:rsidR="00000000" w:rsidDel="00000000" w:rsidP="00000000" w:rsidRDefault="00000000" w:rsidRPr="00000000" w14:paraId="000000BA">
      <w:pPr>
        <w:numPr>
          <w:ilvl w:val="0"/>
          <w:numId w:val="1"/>
        </w:numPr>
        <w:spacing w:after="240" w:before="0" w:beforeAutospacing="0" w:lineRule="auto"/>
        <w:ind w:left="720" w:hanging="360"/>
        <w:jc w:val="both"/>
        <w:rPr>
          <w:u w:val="none"/>
        </w:rPr>
      </w:pPr>
      <w:r w:rsidDel="00000000" w:rsidR="00000000" w:rsidRPr="00000000">
        <w:rPr>
          <w:rtl w:val="0"/>
        </w:rPr>
        <w:t xml:space="preserve">Distribución equitativa entre ejes estratégicos prioritarios.</w:t>
      </w:r>
    </w:p>
    <w:p w:rsidR="00000000" w:rsidDel="00000000" w:rsidP="00000000" w:rsidRDefault="00000000" w:rsidRPr="00000000" w14:paraId="000000BB">
      <w:pPr>
        <w:spacing w:after="240" w:before="240" w:lineRule="auto"/>
        <w:jc w:val="both"/>
        <w:rPr/>
      </w:pPr>
      <w:r w:rsidDel="00000000" w:rsidR="00000000" w:rsidRPr="00000000">
        <w:rPr>
          <w:rtl w:val="0"/>
        </w:rPr>
        <w:t xml:space="preserve">En caso de igualdad o cercanía significativa de puntajes técnicos, el Tribunal podrá priorizar aquellos proyectos que representen mayor impacto social, ambiental, productivo o institucional para la Provincia de Río Negro.</w:t>
      </w:r>
    </w:p>
    <w:p w:rsidR="00000000" w:rsidDel="00000000" w:rsidP="00000000" w:rsidRDefault="00000000" w:rsidRPr="00000000" w14:paraId="000000BC">
      <w:pPr>
        <w:spacing w:after="240" w:before="240" w:lineRule="auto"/>
        <w:jc w:val="both"/>
        <w:rPr/>
      </w:pPr>
      <w:r w:rsidDel="00000000" w:rsidR="00000000" w:rsidRPr="00000000">
        <w:rPr>
          <w:rtl w:val="0"/>
        </w:rPr>
        <w:t xml:space="preserve">El Tribunal podrá:</w:t>
      </w:r>
    </w:p>
    <w:p w:rsidR="00000000" w:rsidDel="00000000" w:rsidP="00000000" w:rsidRDefault="00000000" w:rsidRPr="00000000" w14:paraId="000000BD">
      <w:pPr>
        <w:numPr>
          <w:ilvl w:val="0"/>
          <w:numId w:val="10"/>
        </w:numPr>
        <w:spacing w:after="0" w:before="240" w:lineRule="auto"/>
        <w:ind w:left="720" w:hanging="360"/>
        <w:jc w:val="both"/>
        <w:rPr>
          <w:u w:val="none"/>
        </w:rPr>
      </w:pPr>
      <w:r w:rsidDel="00000000" w:rsidR="00000000" w:rsidRPr="00000000">
        <w:rPr>
          <w:rtl w:val="0"/>
        </w:rPr>
        <w:t xml:space="preserve">Ratificar el orden de mérito técnico.</w:t>
      </w:r>
      <w:r w:rsidDel="00000000" w:rsidR="00000000" w:rsidRPr="00000000">
        <w:rPr>
          <w:rtl w:val="0"/>
        </w:rPr>
      </w:r>
    </w:p>
    <w:p w:rsidR="00000000" w:rsidDel="00000000" w:rsidP="00000000" w:rsidRDefault="00000000" w:rsidRPr="00000000" w14:paraId="000000BE">
      <w:pPr>
        <w:numPr>
          <w:ilvl w:val="0"/>
          <w:numId w:val="10"/>
        </w:numPr>
        <w:spacing w:after="0" w:before="0" w:lineRule="auto"/>
        <w:ind w:left="720" w:hanging="360"/>
        <w:jc w:val="both"/>
        <w:rPr>
          <w:u w:val="none"/>
        </w:rPr>
      </w:pPr>
      <w:r w:rsidDel="00000000" w:rsidR="00000000" w:rsidRPr="00000000">
        <w:rPr>
          <w:rtl w:val="0"/>
        </w:rPr>
        <w:t xml:space="preserve">Reordenar proyectos técnicamente recomendables por razones estratégicas debidamente fundadas.</w:t>
      </w:r>
      <w:r w:rsidDel="00000000" w:rsidR="00000000" w:rsidRPr="00000000">
        <w:rPr>
          <w:rtl w:val="0"/>
        </w:rPr>
      </w:r>
    </w:p>
    <w:p w:rsidR="00000000" w:rsidDel="00000000" w:rsidP="00000000" w:rsidRDefault="00000000" w:rsidRPr="00000000" w14:paraId="000000BF">
      <w:pPr>
        <w:numPr>
          <w:ilvl w:val="0"/>
          <w:numId w:val="10"/>
        </w:numPr>
        <w:spacing w:after="0" w:before="0" w:lineRule="auto"/>
        <w:ind w:left="720" w:hanging="360"/>
        <w:jc w:val="both"/>
        <w:rPr>
          <w:u w:val="none"/>
        </w:rPr>
      </w:pPr>
      <w:r w:rsidDel="00000000" w:rsidR="00000000" w:rsidRPr="00000000">
        <w:rPr>
          <w:rtl w:val="0"/>
        </w:rPr>
        <w:t xml:space="preserve">Sugerir ajustes presupuestarios razonables.</w:t>
      </w:r>
      <w:r w:rsidDel="00000000" w:rsidR="00000000" w:rsidRPr="00000000">
        <w:rPr>
          <w:rtl w:val="0"/>
        </w:rPr>
      </w:r>
    </w:p>
    <w:p w:rsidR="00000000" w:rsidDel="00000000" w:rsidP="00000000" w:rsidRDefault="00000000" w:rsidRPr="00000000" w14:paraId="000000C0">
      <w:pPr>
        <w:numPr>
          <w:ilvl w:val="0"/>
          <w:numId w:val="10"/>
        </w:numPr>
        <w:spacing w:after="240" w:before="0" w:lineRule="auto"/>
        <w:ind w:left="720" w:hanging="360"/>
        <w:jc w:val="both"/>
        <w:rPr>
          <w:u w:val="none"/>
        </w:rPr>
      </w:pPr>
      <w:r w:rsidDel="00000000" w:rsidR="00000000" w:rsidRPr="00000000">
        <w:rPr>
          <w:rtl w:val="0"/>
        </w:rPr>
        <w:t xml:space="preserve">Recomendar la adjudicación total o parcial hasta agotar el cupo presupuestario disponible.</w:t>
      </w:r>
      <w:r w:rsidDel="00000000" w:rsidR="00000000" w:rsidRPr="00000000">
        <w:rPr>
          <w:rtl w:val="0"/>
        </w:rPr>
      </w:r>
    </w:p>
    <w:p w:rsidR="00000000" w:rsidDel="00000000" w:rsidP="00000000" w:rsidRDefault="00000000" w:rsidRPr="00000000" w14:paraId="000000C1">
      <w:pPr>
        <w:spacing w:after="240" w:before="240" w:lineRule="auto"/>
        <w:jc w:val="both"/>
        <w:rPr/>
      </w:pPr>
      <w:r w:rsidDel="00000000" w:rsidR="00000000" w:rsidRPr="00000000">
        <w:rPr>
          <w:rtl w:val="0"/>
        </w:rPr>
        <w:t xml:space="preserve">De todo lo actuado se labrará Acta fundada, estableciendo el Orden de Mérito Definitivo.</w:t>
      </w:r>
    </w:p>
    <w:p w:rsidR="00000000" w:rsidDel="00000000" w:rsidP="00000000" w:rsidRDefault="00000000" w:rsidRPr="00000000" w14:paraId="000000C2">
      <w:pPr>
        <w:spacing w:after="240" w:before="240" w:lineRule="auto"/>
        <w:jc w:val="both"/>
        <w:rPr>
          <w:b w:val="1"/>
          <w:bCs w:val="1"/>
        </w:rPr>
      </w:pPr>
      <w:r w:rsidDel="00000000" w:rsidR="00000000" w:rsidRPr="00000000">
        <w:rPr>
          <w:b w:val="1"/>
          <w:bCs w:val="1"/>
          <w:rtl w:val="0"/>
        </w:rPr>
        <w:t xml:space="preserve">13.4 - ADJUDICACIÓN</w:t>
      </w:r>
    </w:p>
    <w:p w:rsidR="00000000" w:rsidDel="00000000" w:rsidP="00000000" w:rsidRDefault="00000000" w:rsidRPr="00000000" w14:paraId="000000C3">
      <w:pPr>
        <w:spacing w:after="240" w:before="240" w:lineRule="auto"/>
        <w:jc w:val="both"/>
        <w:rPr/>
      </w:pPr>
      <w:r w:rsidDel="00000000" w:rsidR="00000000" w:rsidRPr="00000000">
        <w:rPr>
          <w:rtl w:val="0"/>
        </w:rPr>
        <w:t xml:space="preserve">La decisión final de adjudicación corresponderá al Ministerio de Educación y Derechos Humanos mediante el dictado del acto administrativo correspondiente, conforme el orden de mérito definitivo recomendado por el Tribunal de Selección y hasta agotar los recursos disponibles. Se realizará siguiendo estrictamente el orden de mérito resultante del proceso integral de evaluación y selección.</w:t>
      </w:r>
    </w:p>
    <w:p w:rsidR="00000000" w:rsidDel="00000000" w:rsidP="00000000" w:rsidRDefault="00000000" w:rsidRPr="00000000" w14:paraId="000000C4">
      <w:pPr>
        <w:spacing w:after="240" w:before="240" w:lineRule="auto"/>
        <w:jc w:val="both"/>
        <w:rPr/>
      </w:pPr>
      <w:r w:rsidDel="00000000" w:rsidR="00000000" w:rsidRPr="00000000">
        <w:rPr>
          <w:rtl w:val="0"/>
        </w:rPr>
        <w:t xml:space="preserve">La separación entre evaluación técnica y decisión estratégica garantiza que ningún proyecto pueda ser financiado sin cumplir estándares científico- tecnológicos mínimos, y que, al mismo tiempo, la inversión pública se oriente prioritariamente a la innovación dando cumplimiento a los desafíos más relevantes para el desarrollo sostenible de la Provincia de Río Negro.</w:t>
      </w:r>
    </w:p>
    <w:p w:rsidR="00000000" w:rsidDel="00000000" w:rsidP="00000000" w:rsidRDefault="00000000" w:rsidRPr="00000000" w14:paraId="000000C5">
      <w:pPr>
        <w:pStyle w:val="Heading3"/>
        <w:keepNext w:val="0"/>
        <w:keepLines w:val="0"/>
        <w:spacing w:before="280" w:lineRule="auto"/>
        <w:ind w:left="0" w:firstLine="0"/>
        <w:jc w:val="both"/>
        <w:rPr>
          <w:b w:val="1"/>
          <w:bCs w:val="1"/>
          <w:color w:val="000000"/>
          <w:sz w:val="22"/>
          <w:szCs w:val="22"/>
        </w:rPr>
      </w:pPr>
      <w:bookmarkStart w:colFirst="0" w:colLast="0" w:name="_heading=h.buqxv7md3kp9" w:id="24"/>
      <w:bookmarkEnd w:id="24"/>
      <w:r w:rsidDel="00000000" w:rsidR="00000000" w:rsidRPr="00000000">
        <w:rPr>
          <w:rtl w:val="0"/>
        </w:rPr>
      </w:r>
    </w:p>
    <w:p w:rsidR="00000000" w:rsidDel="00000000" w:rsidP="00000000" w:rsidRDefault="00000000" w:rsidRPr="00000000" w14:paraId="000000C6">
      <w:pPr>
        <w:pStyle w:val="Heading3"/>
        <w:keepNext w:val="0"/>
        <w:keepLines w:val="0"/>
        <w:spacing w:before="280" w:lineRule="auto"/>
        <w:ind w:left="0" w:firstLine="0"/>
        <w:jc w:val="both"/>
        <w:rPr>
          <w:b w:val="1"/>
          <w:bCs w:val="1"/>
          <w:color w:val="000000"/>
          <w:sz w:val="26"/>
          <w:szCs w:val="26"/>
        </w:rPr>
      </w:pPr>
      <w:bookmarkStart w:colFirst="0" w:colLast="0" w:name="_heading=h.qejxbzsu61vk" w:id="25"/>
      <w:bookmarkEnd w:id="25"/>
      <w:r w:rsidDel="00000000" w:rsidR="00000000" w:rsidRPr="00000000">
        <w:rPr>
          <w:b w:val="1"/>
          <w:bCs w:val="1"/>
          <w:color w:val="000000"/>
          <w:sz w:val="22"/>
          <w:szCs w:val="22"/>
          <w:rtl w:val="0"/>
        </w:rPr>
        <w:t xml:space="preserve">13.5- FUNCIONAMIENTO</w:t>
      </w:r>
      <w:r w:rsidDel="00000000" w:rsidR="00000000" w:rsidRPr="00000000">
        <w:rPr>
          <w:rtl w:val="0"/>
        </w:rPr>
      </w:r>
    </w:p>
    <w:p w:rsidR="00000000" w:rsidDel="00000000" w:rsidP="00000000" w:rsidRDefault="00000000" w:rsidRPr="00000000" w14:paraId="000000C7">
      <w:pPr>
        <w:spacing w:after="240" w:before="240" w:lineRule="auto"/>
        <w:jc w:val="both"/>
        <w:rPr/>
      </w:pPr>
      <w:r w:rsidDel="00000000" w:rsidR="00000000" w:rsidRPr="00000000">
        <w:rPr>
          <w:rtl w:val="0"/>
        </w:rPr>
        <w:t xml:space="preserve">El Comité sesionará de manera presencial o virtual, con quórum de la mayoría simple de sus integrantes. Las decisiones se adoptarán por mayoría simple y se dejará constancia de todo lo actuado mediante actas , las cuales serán suscriptas por sus miembros.</w:t>
      </w:r>
    </w:p>
    <w:p w:rsidR="00000000" w:rsidDel="00000000" w:rsidP="00000000" w:rsidRDefault="00000000" w:rsidRPr="00000000" w14:paraId="000000C8">
      <w:pPr>
        <w:spacing w:after="240" w:before="240" w:lineRule="auto"/>
        <w:jc w:val="both"/>
        <w:rPr>
          <w:b w:val="1"/>
          <w:bCs w:val="1"/>
        </w:rPr>
      </w:pPr>
      <w:r w:rsidDel="00000000" w:rsidR="00000000" w:rsidRPr="00000000">
        <w:rPr>
          <w:rtl w:val="0"/>
        </w:rPr>
        <w:t xml:space="preserve">Las recomendaciones del Comité no tendrán carácter vinculante, </w:t>
      </w:r>
      <w:r w:rsidDel="00000000" w:rsidR="00000000" w:rsidRPr="00000000">
        <w:rPr>
          <w:b w:val="1"/>
          <w:bCs w:val="1"/>
          <w:rtl w:val="0"/>
        </w:rPr>
        <w:t xml:space="preserve">correspondiendo la decisión final de adjudicación al Ministerio de Educación y Derechos Humanos mediante el dictado del acto administrativo correspondiente.</w:t>
      </w:r>
    </w:p>
    <w:p w:rsidR="00000000" w:rsidDel="00000000" w:rsidP="00000000" w:rsidRDefault="00000000" w:rsidRPr="00000000" w14:paraId="000000C9">
      <w:pPr>
        <w:jc w:val="both"/>
        <w:rPr/>
      </w:pPr>
      <w:r w:rsidDel="00000000" w:rsidR="00000000" w:rsidRPr="00000000">
        <w:rPr>
          <w:rtl w:val="0"/>
        </w:rPr>
      </w:r>
    </w:p>
    <w:p w:rsidR="00000000" w:rsidDel="00000000" w:rsidP="00000000" w:rsidRDefault="00000000" w:rsidRPr="00000000" w14:paraId="000000CA">
      <w:pPr>
        <w:pStyle w:val="Heading3"/>
        <w:keepNext w:val="0"/>
        <w:keepLines w:val="0"/>
        <w:spacing w:before="280" w:lineRule="auto"/>
        <w:jc w:val="both"/>
        <w:rPr>
          <w:b w:val="1"/>
          <w:bCs w:val="1"/>
          <w:color w:val="000000"/>
          <w:sz w:val="26"/>
          <w:szCs w:val="26"/>
        </w:rPr>
      </w:pPr>
      <w:bookmarkStart w:colFirst="0" w:colLast="0" w:name="_heading=h.t74weadplmt5" w:id="26"/>
      <w:bookmarkEnd w:id="26"/>
      <w:r w:rsidDel="00000000" w:rsidR="00000000" w:rsidRPr="00000000">
        <w:rPr>
          <w:b w:val="1"/>
          <w:bCs w:val="1"/>
          <w:color w:val="000000"/>
          <w:sz w:val="22"/>
          <w:szCs w:val="22"/>
          <w:rtl w:val="0"/>
        </w:rPr>
        <w:t xml:space="preserve">13.6 Confidencialidad y conflictos de interés</w:t>
      </w:r>
      <w:r w:rsidDel="00000000" w:rsidR="00000000" w:rsidRPr="00000000">
        <w:rPr>
          <w:rtl w:val="0"/>
        </w:rPr>
      </w:r>
    </w:p>
    <w:p w:rsidR="00000000" w:rsidDel="00000000" w:rsidP="00000000" w:rsidRDefault="00000000" w:rsidRPr="00000000" w14:paraId="000000CB">
      <w:pPr>
        <w:spacing w:after="240" w:before="240" w:lineRule="auto"/>
        <w:jc w:val="both"/>
        <w:rPr/>
      </w:pPr>
      <w:r w:rsidDel="00000000" w:rsidR="00000000" w:rsidRPr="00000000">
        <w:rPr>
          <w:rtl w:val="0"/>
        </w:rPr>
        <w:t xml:space="preserve">Los evaluadores/as técnicos/as externos/as y los miembros del Comité Evaluador y Tribunal de Selección deberán suscribir, con carácter previo a su intervención, declaraciones de confidencialidad y de inexistencia de conflictos de interés respecto de los proyectos evaluados.</w:t>
      </w:r>
    </w:p>
    <w:p w:rsidR="00000000" w:rsidDel="00000000" w:rsidP="00000000" w:rsidRDefault="00000000" w:rsidRPr="00000000" w14:paraId="000000CC">
      <w:pPr>
        <w:spacing w:after="240" w:before="240" w:lineRule="auto"/>
        <w:jc w:val="both"/>
        <w:rPr/>
      </w:pPr>
      <w:r w:rsidDel="00000000" w:rsidR="00000000" w:rsidRPr="00000000">
        <w:rPr>
          <w:rtl w:val="0"/>
        </w:rPr>
        <w:t xml:space="preserve">Quienes se encuentren comprendidos en alguna causal de conflicto de interés deberán excusarse de intervenir en la evaluación del proyecto correspondiente.</w:t>
      </w:r>
    </w:p>
    <w:p w:rsidR="00000000" w:rsidDel="00000000" w:rsidP="00000000" w:rsidRDefault="00000000" w:rsidRPr="00000000" w14:paraId="000000CD">
      <w:pPr>
        <w:jc w:val="both"/>
        <w:rPr/>
      </w:pPr>
      <w:r w:rsidDel="00000000" w:rsidR="00000000" w:rsidRPr="00000000">
        <w:rPr>
          <w:rtl w:val="0"/>
        </w:rPr>
      </w:r>
    </w:p>
    <w:p w:rsidR="00000000" w:rsidDel="00000000" w:rsidP="00000000" w:rsidRDefault="00000000" w:rsidRPr="00000000" w14:paraId="000000CE">
      <w:pPr>
        <w:pStyle w:val="Heading3"/>
        <w:keepNext w:val="0"/>
        <w:keepLines w:val="0"/>
        <w:spacing w:before="280" w:lineRule="auto"/>
        <w:jc w:val="both"/>
        <w:rPr>
          <w:b w:val="1"/>
          <w:bCs w:val="1"/>
          <w:color w:val="000000"/>
          <w:sz w:val="26"/>
          <w:szCs w:val="26"/>
        </w:rPr>
      </w:pPr>
      <w:bookmarkStart w:colFirst="0" w:colLast="0" w:name="_heading=h.z1egvb9j7c93" w:id="27"/>
      <w:bookmarkEnd w:id="27"/>
      <w:r w:rsidDel="00000000" w:rsidR="00000000" w:rsidRPr="00000000">
        <w:rPr>
          <w:b w:val="1"/>
          <w:bCs w:val="1"/>
          <w:color w:val="000000"/>
          <w:sz w:val="22"/>
          <w:szCs w:val="22"/>
          <w:rtl w:val="0"/>
        </w:rPr>
        <w:t xml:space="preserve">13.7 Carácter de las decisiones</w:t>
      </w:r>
      <w:r w:rsidDel="00000000" w:rsidR="00000000" w:rsidRPr="00000000">
        <w:rPr>
          <w:rtl w:val="0"/>
        </w:rPr>
      </w:r>
    </w:p>
    <w:p w:rsidR="00000000" w:rsidDel="00000000" w:rsidP="00000000" w:rsidRDefault="00000000" w:rsidRPr="00000000" w14:paraId="000000CF">
      <w:pPr>
        <w:spacing w:after="240" w:before="240" w:lineRule="auto"/>
        <w:jc w:val="both"/>
        <w:rPr/>
      </w:pPr>
      <w:r w:rsidDel="00000000" w:rsidR="00000000" w:rsidRPr="00000000">
        <w:rPr>
          <w:rtl w:val="0"/>
        </w:rPr>
        <w:t xml:space="preserve">Las evaluaciones técnicas, el orden de mérito y las recomendaciones de adjudicación emitidas en el marco del presente Programa tendrán </w:t>
      </w:r>
      <w:r w:rsidDel="00000000" w:rsidR="00000000" w:rsidRPr="00000000">
        <w:rPr>
          <w:b w:val="1"/>
          <w:bCs w:val="1"/>
          <w:rtl w:val="0"/>
        </w:rPr>
        <w:t xml:space="preserve">c</w:t>
      </w:r>
      <w:r w:rsidDel="00000000" w:rsidR="00000000" w:rsidRPr="00000000">
        <w:rPr>
          <w:rtl w:val="0"/>
        </w:rPr>
        <w:t xml:space="preserve">arácter técnico y fundado y serán inapelables, sin perjuicio de los recursos administrativos que pudieran corresponder conforme a la normativa vigente.</w:t>
      </w:r>
    </w:p>
    <w:p w:rsidR="00000000" w:rsidDel="00000000" w:rsidP="00000000" w:rsidRDefault="00000000" w:rsidRPr="00000000" w14:paraId="000000D0">
      <w:pPr>
        <w:spacing w:after="240" w:before="240" w:lineRule="auto"/>
        <w:jc w:val="both"/>
        <w:rPr/>
      </w:pPr>
      <w:r w:rsidDel="00000000" w:rsidR="00000000" w:rsidRPr="00000000">
        <w:rPr>
          <w:rtl w:val="0"/>
        </w:rPr>
        <w:t xml:space="preserve">El sistema de evaluación adoptado reconoce la naturaleza propia de los proyectos de innovación, valorando positivamente aquellos que, aun incorporando riesgos tecnológicos razonables, presenten alto potencial de impacto, transferencia y generación de valor público y territorial. La evaluación prioriza la articulación efectiva entre el sistema científico-tecnológico, el sector productivo y el sector público, evitando la financiación de proyectos desvinculados de demandas reales.</w:t>
      </w:r>
    </w:p>
    <w:p w:rsidR="00000000" w:rsidDel="00000000" w:rsidP="00000000" w:rsidRDefault="00000000" w:rsidRPr="00000000" w14:paraId="000000D1">
      <w:pPr>
        <w:spacing w:after="240" w:before="240" w:lineRule="auto"/>
        <w:jc w:val="both"/>
        <w:rPr/>
      </w:pPr>
      <w:r w:rsidDel="00000000" w:rsidR="00000000" w:rsidRPr="00000000">
        <w:rPr>
          <w:rtl w:val="0"/>
        </w:rPr>
      </w:r>
    </w:p>
    <w:p w:rsidR="00000000" w:rsidDel="00000000" w:rsidP="00000000" w:rsidRDefault="00000000" w:rsidRPr="00000000" w14:paraId="000000D2">
      <w:pPr>
        <w:spacing w:after="240" w:before="240" w:lineRule="auto"/>
        <w:jc w:val="both"/>
        <w:rPr/>
      </w:pPr>
      <w:r w:rsidDel="00000000" w:rsidR="00000000" w:rsidRPr="00000000">
        <w:rPr>
          <w:rtl w:val="0"/>
        </w:rPr>
      </w:r>
    </w:p>
    <w:p w:rsidR="00000000" w:rsidDel="00000000" w:rsidP="00000000" w:rsidRDefault="00000000" w:rsidRPr="00000000" w14:paraId="000000D3">
      <w:pPr>
        <w:pStyle w:val="Heading1"/>
        <w:numPr>
          <w:ilvl w:val="0"/>
          <w:numId w:val="8"/>
        </w:numPr>
        <w:spacing w:line="276" w:lineRule="auto"/>
        <w:ind w:left="720" w:hanging="360"/>
        <w:jc w:val="both"/>
        <w:rPr>
          <w:b w:val="1"/>
          <w:bCs w:val="1"/>
          <w:sz w:val="34"/>
          <w:szCs w:val="34"/>
          <w:u w:val="none"/>
        </w:rPr>
      </w:pPr>
      <w:bookmarkStart w:colFirst="0" w:colLast="0" w:name="_heading=h.z2ee9ykhm0wj" w:id="28"/>
      <w:bookmarkEnd w:id="28"/>
      <w:r w:rsidDel="00000000" w:rsidR="00000000" w:rsidRPr="00000000">
        <w:rPr>
          <w:b w:val="1"/>
          <w:bCs w:val="1"/>
          <w:sz w:val="34"/>
          <w:szCs w:val="34"/>
          <w:rtl w:val="0"/>
        </w:rPr>
        <w:t xml:space="preserve">CALIFICACIÓN FINAL DE LOS PROYECTOS</w:t>
      </w:r>
      <w:r w:rsidDel="00000000" w:rsidR="00000000" w:rsidRPr="00000000">
        <w:rPr>
          <w:rtl w:val="0"/>
        </w:rPr>
      </w:r>
    </w:p>
    <w:p w:rsidR="00000000" w:rsidDel="00000000" w:rsidP="00000000" w:rsidRDefault="00000000" w:rsidRPr="00000000" w14:paraId="000000D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line="240" w:lineRule="auto"/>
        <w:jc w:val="both"/>
        <w:rPr>
          <w:sz w:val="24"/>
          <w:szCs w:val="24"/>
        </w:rPr>
      </w:pPr>
      <w:r w:rsidDel="00000000" w:rsidR="00000000" w:rsidRPr="00000000">
        <w:rPr>
          <w:sz w:val="24"/>
          <w:szCs w:val="24"/>
          <w:rtl w:val="0"/>
        </w:rPr>
        <w:t xml:space="preserve">La escala utilizada para la calificación de los proyectos es de 1 a 10 puntos y como se detalla a continuación:</w:t>
      </w:r>
    </w:p>
    <w:p w:rsidR="00000000" w:rsidDel="00000000" w:rsidP="00000000" w:rsidRDefault="00000000" w:rsidRPr="00000000" w14:paraId="000000D6">
      <w:pPr>
        <w:spacing w:line="240" w:lineRule="auto"/>
        <w:jc w:val="both"/>
        <w:rPr>
          <w:sz w:val="24"/>
          <w:szCs w:val="24"/>
        </w:rPr>
      </w:pPr>
      <w:r w:rsidDel="00000000" w:rsidR="00000000" w:rsidRPr="00000000">
        <w:rPr>
          <w:rtl w:val="0"/>
        </w:rPr>
      </w:r>
    </w:p>
    <w:p w:rsidR="00000000" w:rsidDel="00000000" w:rsidP="00000000" w:rsidRDefault="00000000" w:rsidRPr="00000000" w14:paraId="000000D7">
      <w:pPr>
        <w:spacing w:line="240" w:lineRule="auto"/>
        <w:jc w:val="both"/>
        <w:rPr>
          <w:sz w:val="24"/>
          <w:szCs w:val="24"/>
        </w:rPr>
      </w:pPr>
      <w:r w:rsidDel="00000000" w:rsidR="00000000" w:rsidRPr="00000000">
        <w:rPr>
          <w:rtl w:val="0"/>
        </w:rPr>
      </w:r>
    </w:p>
    <w:tbl>
      <w:tblPr>
        <w:tblStyle w:val="Table1"/>
        <w:tblW w:w="8889.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3786"/>
        <w:gridCol w:w="5103"/>
        <w:tblGridChange w:id="0">
          <w:tblGrid>
            <w:gridCol w:w="3786"/>
            <w:gridCol w:w="5103"/>
          </w:tblGrid>
        </w:tblGridChange>
      </w:tblGrid>
      <w:tr>
        <w:trPr>
          <w:cantSplit w:val="0"/>
          <w:trHeight w:val="91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tcPr>
          <w:p w:rsidR="00000000" w:rsidDel="00000000" w:rsidP="00000000" w:rsidRDefault="00000000" w:rsidRPr="00000000" w14:paraId="000000D8">
            <w:pPr>
              <w:spacing w:line="240" w:lineRule="auto"/>
              <w:jc w:val="both"/>
              <w:rPr/>
            </w:pPr>
            <w:r w:rsidDel="00000000" w:rsidR="00000000" w:rsidRPr="00000000">
              <w:rPr>
                <w:rtl w:val="0"/>
              </w:rPr>
              <w:t xml:space="preserve"> 1-2-3: No aceptable</w:t>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tcPr>
          <w:p w:rsidR="00000000" w:rsidDel="00000000" w:rsidP="00000000" w:rsidRDefault="00000000" w:rsidRPr="00000000" w14:paraId="000000D9">
            <w:pPr>
              <w:spacing w:line="240" w:lineRule="auto"/>
              <w:jc w:val="both"/>
              <w:rPr/>
            </w:pPr>
            <w:r w:rsidDel="00000000" w:rsidR="00000000" w:rsidRPr="00000000">
              <w:rPr>
                <w:rtl w:val="0"/>
              </w:rPr>
              <w:t xml:space="preserve">El proyecto tiene serias deficiencias o no puede ser evaluado por carecer de información o ser ésta última incompleta</w:t>
            </w:r>
          </w:p>
        </w:tc>
      </w:tr>
      <w:tr>
        <w:trPr>
          <w:cantSplit w:val="0"/>
          <w:trHeight w:val="91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tcPr>
          <w:p w:rsidR="00000000" w:rsidDel="00000000" w:rsidP="00000000" w:rsidRDefault="00000000" w:rsidRPr="00000000" w14:paraId="000000DA">
            <w:pPr>
              <w:spacing w:line="240" w:lineRule="auto"/>
              <w:jc w:val="both"/>
              <w:rPr/>
            </w:pPr>
            <w:r w:rsidDel="00000000" w:rsidR="00000000" w:rsidRPr="00000000">
              <w:rPr>
                <w:rtl w:val="0"/>
              </w:rPr>
              <w:t xml:space="preserve">4-5: Regular</w:t>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tcPr>
          <w:p w:rsidR="00000000" w:rsidDel="00000000" w:rsidP="00000000" w:rsidRDefault="00000000" w:rsidRPr="00000000" w14:paraId="000000DB">
            <w:pPr>
              <w:spacing w:line="240" w:lineRule="auto"/>
              <w:jc w:val="both"/>
              <w:rPr/>
            </w:pPr>
            <w:r w:rsidDel="00000000" w:rsidR="00000000" w:rsidRPr="00000000">
              <w:rPr>
                <w:rtl w:val="0"/>
              </w:rPr>
              <w:t xml:space="preserve">El proyecto presenta deficiencias en lo que hace a sus objetivos generales y particulares y/o es muy baja la probabilidad de alcanzar los mismos</w:t>
            </w:r>
          </w:p>
        </w:tc>
      </w:tr>
      <w:tr>
        <w:trPr>
          <w:cantSplit w:val="0"/>
          <w:trHeight w:val="151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tcPr>
          <w:p w:rsidR="00000000" w:rsidDel="00000000" w:rsidP="00000000" w:rsidRDefault="00000000" w:rsidRPr="00000000" w14:paraId="000000DC">
            <w:pPr>
              <w:spacing w:line="240" w:lineRule="auto"/>
              <w:jc w:val="both"/>
              <w:rPr/>
            </w:pPr>
            <w:r w:rsidDel="00000000" w:rsidR="00000000" w:rsidRPr="00000000">
              <w:rPr>
                <w:rtl w:val="0"/>
              </w:rPr>
              <w:t xml:space="preserve">6-7: Bueno</w:t>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tcPr>
          <w:p w:rsidR="00000000" w:rsidDel="00000000" w:rsidP="00000000" w:rsidRDefault="00000000" w:rsidRPr="00000000" w14:paraId="000000DD">
            <w:pPr>
              <w:spacing w:line="240" w:lineRule="auto"/>
              <w:jc w:val="both"/>
              <w:rPr/>
            </w:pPr>
            <w:r w:rsidDel="00000000" w:rsidR="00000000" w:rsidRPr="00000000">
              <w:rPr>
                <w:rtl w:val="0"/>
              </w:rPr>
              <w:t xml:space="preserve">El balance entre el valor científico y/o tecnológico de los objetivos propuestos y la probabilidad de lograr los mismos, alcanzan el mínimo necesario para un desarrollo e impacto razonable del proyecto.</w:t>
            </w:r>
          </w:p>
        </w:tc>
      </w:tr>
      <w:tr>
        <w:trPr>
          <w:cantSplit w:val="0"/>
          <w:trHeight w:val="91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tcPr>
          <w:p w:rsidR="00000000" w:rsidDel="00000000" w:rsidP="00000000" w:rsidRDefault="00000000" w:rsidRPr="00000000" w14:paraId="000000DE">
            <w:pPr>
              <w:spacing w:line="240" w:lineRule="auto"/>
              <w:jc w:val="both"/>
              <w:rPr/>
            </w:pPr>
            <w:r w:rsidDel="00000000" w:rsidR="00000000" w:rsidRPr="00000000">
              <w:rPr>
                <w:rtl w:val="0"/>
              </w:rPr>
              <w:t xml:space="preserve">8-9: Muy Bueno</w:t>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tcPr>
          <w:p w:rsidR="00000000" w:rsidDel="00000000" w:rsidP="00000000" w:rsidRDefault="00000000" w:rsidRPr="00000000" w14:paraId="000000DF">
            <w:pPr>
              <w:spacing w:line="240" w:lineRule="auto"/>
              <w:jc w:val="both"/>
              <w:rPr/>
            </w:pPr>
            <w:r w:rsidDel="00000000" w:rsidR="00000000" w:rsidRPr="00000000">
              <w:rPr>
                <w:rtl w:val="0"/>
              </w:rPr>
              <w:t xml:space="preserve">Los objetivos propuestos son de alto valor científico y/o tecnológico y la probabilidad de alcanzar los mismos es alta</w:t>
            </w:r>
          </w:p>
        </w:tc>
      </w:tr>
      <w:tr>
        <w:trPr>
          <w:cantSplit w:val="0"/>
          <w:trHeight w:val="91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tcPr>
          <w:p w:rsidR="00000000" w:rsidDel="00000000" w:rsidP="00000000" w:rsidRDefault="00000000" w:rsidRPr="00000000" w14:paraId="000000E0">
            <w:pPr>
              <w:spacing w:line="240" w:lineRule="auto"/>
              <w:jc w:val="both"/>
              <w:rPr/>
            </w:pPr>
            <w:r w:rsidDel="00000000" w:rsidR="00000000" w:rsidRPr="00000000">
              <w:rPr>
                <w:rtl w:val="0"/>
              </w:rPr>
              <w:t xml:space="preserve">10: Excelente</w:t>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tcPr>
          <w:p w:rsidR="00000000" w:rsidDel="00000000" w:rsidP="00000000" w:rsidRDefault="00000000" w:rsidRPr="00000000" w14:paraId="000000E1">
            <w:pPr>
              <w:spacing w:line="240" w:lineRule="auto"/>
              <w:jc w:val="both"/>
              <w:rPr/>
            </w:pPr>
            <w:r w:rsidDel="00000000" w:rsidR="00000000" w:rsidRPr="00000000">
              <w:rPr>
                <w:rtl w:val="0"/>
              </w:rPr>
              <w:t xml:space="preserve">Los objetivos propuestos son de excepcional valor científico y/o tecnológico y la probabilidad de alcanzar los mismos es alta</w:t>
            </w:r>
          </w:p>
        </w:tc>
      </w:tr>
    </w:tbl>
    <w:p w:rsidR="00000000" w:rsidDel="00000000" w:rsidP="00000000" w:rsidRDefault="00000000" w:rsidRPr="00000000" w14:paraId="000000E2">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E3">
      <w:pPr>
        <w:spacing w:line="240" w:lineRule="auto"/>
        <w:jc w:val="both"/>
        <w:rPr>
          <w:sz w:val="24"/>
          <w:szCs w:val="24"/>
        </w:rPr>
      </w:pPr>
      <w:r w:rsidDel="00000000" w:rsidR="00000000" w:rsidRPr="00000000">
        <w:rPr>
          <w:rtl w:val="0"/>
        </w:rPr>
      </w:r>
    </w:p>
    <w:p w:rsidR="00000000" w:rsidDel="00000000" w:rsidP="00000000" w:rsidRDefault="00000000" w:rsidRPr="00000000" w14:paraId="000000E4">
      <w:pPr>
        <w:spacing w:line="240" w:lineRule="auto"/>
        <w:jc w:val="both"/>
        <w:rPr>
          <w:b w:val="1"/>
          <w:bCs w:val="1"/>
          <w:sz w:val="24"/>
          <w:szCs w:val="24"/>
        </w:rPr>
      </w:pPr>
      <w:r w:rsidDel="00000000" w:rsidR="00000000" w:rsidRPr="00000000">
        <w:rPr>
          <w:b w:val="1"/>
          <w:bCs w:val="1"/>
          <w:sz w:val="24"/>
          <w:szCs w:val="24"/>
          <w:rtl w:val="0"/>
        </w:rPr>
        <w:t xml:space="preserve">No serán elegibles para subsidiar los proyectos cuya calidad sea inferior a Muy Bueno</w:t>
      </w:r>
    </w:p>
    <w:p w:rsidR="00000000" w:rsidDel="00000000" w:rsidP="00000000" w:rsidRDefault="00000000" w:rsidRPr="00000000" w14:paraId="000000E5">
      <w:pPr>
        <w:spacing w:line="240" w:lineRule="auto"/>
        <w:jc w:val="both"/>
        <w:rPr>
          <w:b w:val="1"/>
          <w:bCs w:val="1"/>
          <w:sz w:val="24"/>
          <w:szCs w:val="24"/>
        </w:rPr>
      </w:pPr>
      <w:r w:rsidDel="00000000" w:rsidR="00000000" w:rsidRPr="00000000">
        <w:rPr>
          <w:rtl w:val="0"/>
        </w:rPr>
      </w:r>
    </w:p>
    <w:p w:rsidR="00000000" w:rsidDel="00000000" w:rsidP="00000000" w:rsidRDefault="00000000" w:rsidRPr="00000000" w14:paraId="000000E6">
      <w:pPr>
        <w:pStyle w:val="Heading1"/>
        <w:numPr>
          <w:ilvl w:val="0"/>
          <w:numId w:val="8"/>
        </w:numPr>
        <w:spacing w:after="160" w:line="259" w:lineRule="auto"/>
        <w:ind w:left="720" w:hanging="360"/>
        <w:jc w:val="both"/>
        <w:rPr>
          <w:b w:val="1"/>
          <w:bCs w:val="1"/>
          <w:sz w:val="34"/>
          <w:szCs w:val="34"/>
          <w:u w:val="none"/>
        </w:rPr>
      </w:pPr>
      <w:bookmarkStart w:colFirst="0" w:colLast="0" w:name="_heading=h.u1xhuvtseh3p" w:id="29"/>
      <w:bookmarkEnd w:id="29"/>
      <w:r w:rsidDel="00000000" w:rsidR="00000000" w:rsidRPr="00000000">
        <w:rPr>
          <w:b w:val="1"/>
          <w:bCs w:val="1"/>
          <w:sz w:val="34"/>
          <w:szCs w:val="34"/>
          <w:rtl w:val="0"/>
        </w:rPr>
        <w:t xml:space="preserve">SEGUIMIENTO Y CONTROL DE LOS PROYECTOS</w:t>
      </w:r>
      <w:r w:rsidDel="00000000" w:rsidR="00000000" w:rsidRPr="00000000">
        <w:rPr>
          <w:rtl w:val="0"/>
        </w:rPr>
      </w:r>
    </w:p>
    <w:p w:rsidR="00000000" w:rsidDel="00000000" w:rsidP="00000000" w:rsidRDefault="00000000" w:rsidRPr="00000000" w14:paraId="000000E7">
      <w:pPr>
        <w:spacing w:after="160" w:line="259" w:lineRule="auto"/>
        <w:jc w:val="both"/>
        <w:rPr>
          <w:sz w:val="24"/>
          <w:szCs w:val="24"/>
        </w:rPr>
      </w:pPr>
      <w:r w:rsidDel="00000000" w:rsidR="00000000" w:rsidRPr="00000000">
        <w:rPr>
          <w:sz w:val="24"/>
          <w:szCs w:val="24"/>
          <w:rtl w:val="0"/>
        </w:rPr>
        <w:t xml:space="preserve">La UPEU será el organismo responsable de realizar el seguimiento y control de los proyectos. Con este propósito, UPEU analiza los informes de avance y finales presentados por las IPC, realiza visitas in situ o solicita informes de ejecución a personas, instituciones u organizaciones públicas y privadas.</w:t>
      </w:r>
    </w:p>
    <w:p w:rsidR="00000000" w:rsidDel="00000000" w:rsidP="00000000" w:rsidRDefault="00000000" w:rsidRPr="00000000" w14:paraId="000000E8">
      <w:pPr>
        <w:spacing w:after="160" w:line="259" w:lineRule="auto"/>
        <w:jc w:val="both"/>
        <w:rPr>
          <w:sz w:val="24"/>
          <w:szCs w:val="24"/>
        </w:rPr>
      </w:pPr>
      <w:r w:rsidDel="00000000" w:rsidR="00000000" w:rsidRPr="00000000">
        <w:rPr>
          <w:sz w:val="24"/>
          <w:szCs w:val="24"/>
          <w:rtl w:val="0"/>
        </w:rPr>
        <w:t xml:space="preserve">Se debe entregar un informe técnico de avance al promediar la ejecución del proyecto y, con la rendición del financiamiento, un informe técnico final.</w:t>
      </w:r>
    </w:p>
    <w:p w:rsidR="00000000" w:rsidDel="00000000" w:rsidP="00000000" w:rsidRDefault="00000000" w:rsidRPr="00000000" w14:paraId="000000E9">
      <w:pPr>
        <w:spacing w:after="160" w:line="259" w:lineRule="auto"/>
        <w:jc w:val="both"/>
        <w:rPr>
          <w:sz w:val="24"/>
          <w:szCs w:val="24"/>
        </w:rPr>
      </w:pPr>
      <w:r w:rsidDel="00000000" w:rsidR="00000000" w:rsidRPr="00000000">
        <w:rPr>
          <w:sz w:val="24"/>
          <w:szCs w:val="24"/>
          <w:rtl w:val="0"/>
        </w:rPr>
        <w:t xml:space="preserve">El subsidio podrá ser anulado parcial o totalmente por el Ministerio de Educación y Derechos Humanos si existiera informe fundado en el que se ponga de manifiesto que el proyecto no se desarrolla de acuerdo con el plan aprobado o que los recursos solicitados no se utilizan correctamente. Para realizar el seguimiento, se propone generar de manera paulatina un diálogo fluido con los distintos actores que participan de los proyectos, de modo tal de incorporar la percepción de los destinatarios, participantes y organizadores; desarrollar un espacio de colaboración e integración; transparentar la información; generar conocimiento que será aprovechado por otras experiencias similares futuras; etc.</w:t>
      </w:r>
    </w:p>
    <w:p w:rsidR="00000000" w:rsidDel="00000000" w:rsidP="00000000" w:rsidRDefault="00000000" w:rsidRPr="00000000" w14:paraId="000000EA">
      <w:pPr>
        <w:spacing w:after="160" w:line="259" w:lineRule="auto"/>
        <w:jc w:val="both"/>
        <w:rPr>
          <w:sz w:val="24"/>
          <w:szCs w:val="24"/>
        </w:rPr>
      </w:pPr>
      <w:r w:rsidDel="00000000" w:rsidR="00000000" w:rsidRPr="00000000">
        <w:rPr>
          <w:rtl w:val="0"/>
        </w:rPr>
      </w:r>
    </w:p>
    <w:p w:rsidR="00000000" w:rsidDel="00000000" w:rsidP="00000000" w:rsidRDefault="00000000" w:rsidRPr="00000000" w14:paraId="000000EB">
      <w:pPr>
        <w:pStyle w:val="Heading1"/>
        <w:numPr>
          <w:ilvl w:val="0"/>
          <w:numId w:val="8"/>
        </w:numPr>
        <w:spacing w:after="160" w:line="259" w:lineRule="auto"/>
        <w:ind w:left="720" w:hanging="360"/>
        <w:jc w:val="both"/>
        <w:rPr>
          <w:b w:val="1"/>
          <w:bCs w:val="1"/>
          <w:sz w:val="34"/>
          <w:szCs w:val="34"/>
          <w:u w:val="none"/>
        </w:rPr>
      </w:pPr>
      <w:bookmarkStart w:colFirst="0" w:colLast="0" w:name="_heading=h.ta2xz42rn4r" w:id="30"/>
      <w:bookmarkEnd w:id="30"/>
      <w:r w:rsidDel="00000000" w:rsidR="00000000" w:rsidRPr="00000000">
        <w:rPr>
          <w:b w:val="1"/>
          <w:bCs w:val="1"/>
          <w:sz w:val="34"/>
          <w:szCs w:val="34"/>
          <w:rtl w:val="0"/>
        </w:rPr>
        <w:t xml:space="preserve">ACEPTACIÓN</w:t>
      </w:r>
      <w:r w:rsidDel="00000000" w:rsidR="00000000" w:rsidRPr="00000000">
        <w:rPr>
          <w:rtl w:val="0"/>
        </w:rPr>
      </w:r>
    </w:p>
    <w:p w:rsidR="00000000" w:rsidDel="00000000" w:rsidP="00000000" w:rsidRDefault="00000000" w:rsidRPr="00000000" w14:paraId="000000EC">
      <w:pPr>
        <w:spacing w:after="160" w:line="259" w:lineRule="auto"/>
        <w:jc w:val="both"/>
        <w:rPr>
          <w:sz w:val="24"/>
          <w:szCs w:val="24"/>
        </w:rPr>
      </w:pPr>
      <w:r w:rsidDel="00000000" w:rsidR="00000000" w:rsidRPr="00000000">
        <w:rPr>
          <w:sz w:val="24"/>
          <w:szCs w:val="24"/>
          <w:rtl w:val="0"/>
        </w:rPr>
        <w:t xml:space="preserve">Todos los participantes aceptan las Bases y Condiciones para la selección de proyectos de la presente Convocatoria. UPEU comunicará a las instituciones universitarias cuyas propuestas hayan sido seleccionadas, sobre las condiciones particulares para la ejecución de los proyectos. Además, el Rector/a o máxima autoridad de la IB deberá firmar una carta compromiso, para hacer efectiva la participación de esa casa de altos estudios en la presente convocatoria.</w:t>
      </w:r>
    </w:p>
    <w:p w:rsidR="00000000" w:rsidDel="00000000" w:rsidP="00000000" w:rsidRDefault="00000000" w:rsidRPr="00000000" w14:paraId="000000ED">
      <w:pPr>
        <w:jc w:val="both"/>
        <w:rPr/>
      </w:pPr>
      <w:r w:rsidDel="00000000" w:rsidR="00000000" w:rsidRPr="00000000">
        <w:rPr>
          <w:rtl w:val="0"/>
        </w:rPr>
      </w:r>
    </w:p>
    <w:p w:rsidR="00000000" w:rsidDel="00000000" w:rsidP="00000000" w:rsidRDefault="00000000" w:rsidRPr="00000000" w14:paraId="000000EE">
      <w:pPr>
        <w:pStyle w:val="Heading2"/>
        <w:keepNext w:val="0"/>
        <w:keepLines w:val="0"/>
        <w:numPr>
          <w:ilvl w:val="0"/>
          <w:numId w:val="8"/>
        </w:numPr>
        <w:spacing w:after="80" w:lineRule="auto"/>
        <w:ind w:left="720" w:hanging="360"/>
        <w:jc w:val="both"/>
        <w:rPr>
          <w:b w:val="1"/>
          <w:bCs w:val="1"/>
          <w:sz w:val="34"/>
          <w:szCs w:val="34"/>
          <w:u w:val="none"/>
        </w:rPr>
      </w:pPr>
      <w:bookmarkStart w:colFirst="0" w:colLast="0" w:name="_heading=h.iensmoqi2qv7" w:id="31"/>
      <w:bookmarkEnd w:id="31"/>
      <w:r w:rsidDel="00000000" w:rsidR="00000000" w:rsidRPr="00000000">
        <w:rPr>
          <w:b w:val="1"/>
          <w:bCs w:val="1"/>
          <w:sz w:val="34"/>
          <w:szCs w:val="34"/>
          <w:rtl w:val="0"/>
        </w:rPr>
        <w:t xml:space="preserve">ADJUDICACIÓN Y DESEMBOLSOS</w:t>
      </w:r>
      <w:r w:rsidDel="00000000" w:rsidR="00000000" w:rsidRPr="00000000">
        <w:rPr>
          <w:rtl w:val="0"/>
        </w:rPr>
      </w:r>
    </w:p>
    <w:p w:rsidR="00000000" w:rsidDel="00000000" w:rsidP="00000000" w:rsidRDefault="00000000" w:rsidRPr="00000000" w14:paraId="000000EF">
      <w:pPr>
        <w:spacing w:after="240" w:before="240" w:lineRule="auto"/>
        <w:jc w:val="both"/>
        <w:rPr/>
      </w:pPr>
      <w:r w:rsidDel="00000000" w:rsidR="00000000" w:rsidRPr="00000000">
        <w:rPr>
          <w:rtl w:val="0"/>
        </w:rPr>
        <w:t xml:space="preserve">La adjudicación de los fondos se realizará mediante el dictado del acto administrativo correspondiente. Los fondos adjudicados serán transferidos en un solo desembolso a la </w:t>
      </w:r>
      <w:r w:rsidDel="00000000" w:rsidR="00000000" w:rsidRPr="00000000">
        <w:rPr>
          <w:b w:val="1"/>
          <w:bCs w:val="1"/>
          <w:rtl w:val="0"/>
        </w:rPr>
        <w:t xml:space="preserve">Institución Beneficiaria seleccionada</w:t>
      </w:r>
      <w:r w:rsidDel="00000000" w:rsidR="00000000" w:rsidRPr="00000000">
        <w:rPr>
          <w:rtl w:val="0"/>
        </w:rPr>
        <w:t xml:space="preserve">, quedando su </w:t>
      </w:r>
      <w:r w:rsidDel="00000000" w:rsidR="00000000" w:rsidRPr="00000000">
        <w:rPr>
          <w:b w:val="1"/>
          <w:bCs w:val="1"/>
          <w:rtl w:val="0"/>
        </w:rPr>
        <w:t xml:space="preserve">administración, aplicación y rendición bajo la exclusiva responsabilidad de la máxima autoridad institucional</w:t>
      </w:r>
      <w:r w:rsidDel="00000000" w:rsidR="00000000" w:rsidRPr="00000000">
        <w:rPr>
          <w:rtl w:val="0"/>
        </w:rPr>
        <w:t xml:space="preserve">.</w:t>
      </w:r>
    </w:p>
    <w:p w:rsidR="00000000" w:rsidDel="00000000" w:rsidP="00000000" w:rsidRDefault="00000000" w:rsidRPr="00000000" w14:paraId="000000F0">
      <w:pPr>
        <w:jc w:val="both"/>
        <w:rPr/>
      </w:pPr>
      <w:r w:rsidDel="00000000" w:rsidR="00000000" w:rsidRPr="00000000">
        <w:rPr>
          <w:rtl w:val="0"/>
        </w:rPr>
      </w:r>
    </w:p>
    <w:p w:rsidR="00000000" w:rsidDel="00000000" w:rsidP="00000000" w:rsidRDefault="00000000" w:rsidRPr="00000000" w14:paraId="000000F1">
      <w:pPr>
        <w:pStyle w:val="Heading2"/>
        <w:keepNext w:val="0"/>
        <w:keepLines w:val="0"/>
        <w:numPr>
          <w:ilvl w:val="0"/>
          <w:numId w:val="8"/>
        </w:numPr>
        <w:spacing w:after="80" w:lineRule="auto"/>
        <w:ind w:left="720" w:hanging="360"/>
        <w:jc w:val="both"/>
        <w:rPr>
          <w:b w:val="1"/>
          <w:bCs w:val="1"/>
          <w:sz w:val="34"/>
          <w:szCs w:val="34"/>
          <w:u w:val="none"/>
        </w:rPr>
      </w:pPr>
      <w:bookmarkStart w:colFirst="0" w:colLast="0" w:name="_heading=h.mwp8fypg6u1d" w:id="32"/>
      <w:bookmarkEnd w:id="32"/>
      <w:r w:rsidDel="00000000" w:rsidR="00000000" w:rsidRPr="00000000">
        <w:rPr>
          <w:b w:val="1"/>
          <w:bCs w:val="1"/>
          <w:sz w:val="34"/>
          <w:szCs w:val="34"/>
          <w:rtl w:val="0"/>
        </w:rPr>
        <w:t xml:space="preserve">EJECUCIÓN, INFORMES Y RENDICIÓN</w:t>
      </w:r>
      <w:r w:rsidDel="00000000" w:rsidR="00000000" w:rsidRPr="00000000">
        <w:rPr>
          <w:rtl w:val="0"/>
        </w:rPr>
      </w:r>
    </w:p>
    <w:p w:rsidR="00000000" w:rsidDel="00000000" w:rsidP="00000000" w:rsidRDefault="00000000" w:rsidRPr="00000000" w14:paraId="000000F2">
      <w:pPr>
        <w:spacing w:after="240" w:before="240" w:lineRule="auto"/>
        <w:jc w:val="both"/>
        <w:rPr/>
      </w:pPr>
      <w:r w:rsidDel="00000000" w:rsidR="00000000" w:rsidRPr="00000000">
        <w:rPr>
          <w:rtl w:val="0"/>
        </w:rPr>
        <w:t xml:space="preserve">Los proyectos tendrán una duración máxima de DOCE (12) meses. Deberán presentar informes técnicos y contables intermedios y finales. </w:t>
      </w:r>
    </w:p>
    <w:p w:rsidR="00000000" w:rsidDel="00000000" w:rsidP="00000000" w:rsidRDefault="00000000" w:rsidRPr="00000000" w14:paraId="000000F3">
      <w:pPr>
        <w:jc w:val="both"/>
        <w:rPr/>
      </w:pPr>
      <w:r w:rsidDel="00000000" w:rsidR="00000000" w:rsidRPr="00000000">
        <w:rPr>
          <w:rtl w:val="0"/>
        </w:rPr>
      </w:r>
    </w:p>
    <w:p w:rsidR="00000000" w:rsidDel="00000000" w:rsidP="00000000" w:rsidRDefault="00000000" w:rsidRPr="00000000" w14:paraId="000000F4">
      <w:pPr>
        <w:pStyle w:val="Heading2"/>
        <w:keepNext w:val="0"/>
        <w:keepLines w:val="0"/>
        <w:numPr>
          <w:ilvl w:val="0"/>
          <w:numId w:val="8"/>
        </w:numPr>
        <w:spacing w:after="80" w:lineRule="auto"/>
        <w:ind w:left="720" w:hanging="360"/>
        <w:jc w:val="both"/>
        <w:rPr>
          <w:b w:val="1"/>
          <w:bCs w:val="1"/>
          <w:sz w:val="34"/>
          <w:szCs w:val="34"/>
          <w:u w:val="none"/>
        </w:rPr>
      </w:pPr>
      <w:bookmarkStart w:colFirst="0" w:colLast="0" w:name="_heading=h.o9m5vynuqfv2" w:id="33"/>
      <w:bookmarkEnd w:id="33"/>
      <w:r w:rsidDel="00000000" w:rsidR="00000000" w:rsidRPr="00000000">
        <w:rPr>
          <w:b w:val="1"/>
          <w:bCs w:val="1"/>
          <w:sz w:val="34"/>
          <w:szCs w:val="34"/>
          <w:rtl w:val="0"/>
        </w:rPr>
        <w:t xml:space="preserve">RESERVAS Y SITUACIONES NO PREVISTAS</w:t>
      </w:r>
      <w:r w:rsidDel="00000000" w:rsidR="00000000" w:rsidRPr="00000000">
        <w:rPr>
          <w:rtl w:val="0"/>
        </w:rPr>
      </w:r>
    </w:p>
    <w:p w:rsidR="00000000" w:rsidDel="00000000" w:rsidP="00000000" w:rsidRDefault="00000000" w:rsidRPr="00000000" w14:paraId="000000F5">
      <w:pPr>
        <w:spacing w:after="240" w:before="240" w:lineRule="auto"/>
        <w:jc w:val="both"/>
        <w:rPr/>
      </w:pPr>
      <w:r w:rsidDel="00000000" w:rsidR="00000000" w:rsidRPr="00000000">
        <w:rPr>
          <w:rtl w:val="0"/>
        </w:rPr>
        <w:t xml:space="preserve">Toda situación no prevista en las presentes Bases y Condiciones será resuelta por el Ministerio de Educación y Derechos Humanos, a través de la UPEU.</w:t>
      </w:r>
    </w:p>
    <w:p w:rsidR="00000000" w:rsidDel="00000000" w:rsidP="00000000" w:rsidRDefault="00000000" w:rsidRPr="00000000" w14:paraId="000000F6">
      <w:pPr>
        <w:jc w:val="both"/>
        <w:rPr/>
      </w:pPr>
      <w:r w:rsidDel="00000000" w:rsidR="00000000" w:rsidRPr="00000000">
        <w:rPr>
          <w:rtl w:val="0"/>
        </w:rPr>
      </w:r>
    </w:p>
    <w:p w:rsidR="00000000" w:rsidDel="00000000" w:rsidP="00000000" w:rsidRDefault="00000000" w:rsidRPr="00000000" w14:paraId="000000F7">
      <w:pPr>
        <w:pStyle w:val="Heading2"/>
        <w:keepNext w:val="0"/>
        <w:keepLines w:val="0"/>
        <w:numPr>
          <w:ilvl w:val="0"/>
          <w:numId w:val="8"/>
        </w:numPr>
        <w:spacing w:after="80" w:lineRule="auto"/>
        <w:ind w:left="720" w:hanging="360"/>
        <w:jc w:val="both"/>
        <w:rPr>
          <w:b w:val="1"/>
          <w:bCs w:val="1"/>
          <w:sz w:val="34"/>
          <w:szCs w:val="34"/>
          <w:u w:val="none"/>
        </w:rPr>
      </w:pPr>
      <w:bookmarkStart w:colFirst="0" w:colLast="0" w:name="_heading=h.bpd3mzla2pq8" w:id="34"/>
      <w:bookmarkEnd w:id="34"/>
      <w:r w:rsidDel="00000000" w:rsidR="00000000" w:rsidRPr="00000000">
        <w:rPr>
          <w:b w:val="1"/>
          <w:bCs w:val="1"/>
          <w:sz w:val="34"/>
          <w:szCs w:val="34"/>
          <w:rtl w:val="0"/>
        </w:rPr>
        <w:t xml:space="preserve">PLAZOS</w:t>
      </w:r>
      <w:r w:rsidDel="00000000" w:rsidR="00000000" w:rsidRPr="00000000">
        <w:rPr>
          <w:rtl w:val="0"/>
        </w:rPr>
      </w:r>
    </w:p>
    <w:p w:rsidR="00000000" w:rsidDel="00000000" w:rsidP="00000000" w:rsidRDefault="00000000" w:rsidRPr="00000000" w14:paraId="000000F8">
      <w:pPr>
        <w:spacing w:after="240" w:before="240" w:lineRule="auto"/>
        <w:jc w:val="both"/>
        <w:rPr>
          <w:b w:val="1"/>
          <w:bCs w:val="1"/>
          <w:color w:val="1f1f1f"/>
          <w:sz w:val="26"/>
          <w:szCs w:val="26"/>
        </w:rPr>
      </w:pPr>
      <w:r w:rsidDel="00000000" w:rsidR="00000000" w:rsidRPr="00000000">
        <w:rPr>
          <w:rtl w:val="0"/>
        </w:rPr>
        <w:t xml:space="preserve">Los plazos de apertura y cierre de la convocatoria serán establecidos mediante la Resolución Ministerial correspondiente. Los proyectos no podrán superar una implementación superior a los 12 meses. </w:t>
      </w:r>
      <w:r w:rsidDel="00000000" w:rsidR="00000000" w:rsidRPr="00000000">
        <w:rPr>
          <w:rtl w:val="0"/>
        </w:rPr>
      </w:r>
    </w:p>
    <w:p w:rsidR="00000000" w:rsidDel="00000000" w:rsidP="00000000" w:rsidRDefault="00000000" w:rsidRPr="00000000" w14:paraId="000000F9">
      <w:pPr>
        <w:spacing w:after="240" w:before="240" w:lineRule="auto"/>
        <w:jc w:val="both"/>
        <w:rPr>
          <w:b w:val="1"/>
          <w:bCs w:val="1"/>
          <w:color w:val="1f1f1f"/>
          <w:sz w:val="26"/>
          <w:szCs w:val="26"/>
        </w:rPr>
      </w:pPr>
      <w:r w:rsidDel="00000000" w:rsidR="00000000" w:rsidRPr="00000000">
        <w:rPr>
          <w:rtl w:val="0"/>
        </w:rPr>
      </w:r>
    </w:p>
    <w:p w:rsidR="00000000" w:rsidDel="00000000" w:rsidP="00000000" w:rsidRDefault="00000000" w:rsidRPr="00000000" w14:paraId="000000FA">
      <w:pPr>
        <w:spacing w:after="240" w:before="240" w:lineRule="auto"/>
        <w:jc w:val="both"/>
        <w:rPr>
          <w:b w:val="1"/>
          <w:bCs w:val="1"/>
          <w:color w:val="1f1f1f"/>
          <w:sz w:val="26"/>
          <w:szCs w:val="26"/>
        </w:rPr>
      </w:pPr>
      <w:r w:rsidDel="00000000" w:rsidR="00000000" w:rsidRPr="00000000">
        <w:rPr>
          <w:rtl w:val="0"/>
        </w:rPr>
      </w:r>
    </w:p>
    <w:p w:rsidR="00000000" w:rsidDel="00000000" w:rsidP="00000000" w:rsidRDefault="00000000" w:rsidRPr="00000000" w14:paraId="000000FB">
      <w:pPr>
        <w:spacing w:after="240" w:before="240" w:lineRule="auto"/>
        <w:jc w:val="both"/>
        <w:rPr>
          <w:b w:val="1"/>
          <w:bCs w:val="1"/>
          <w:color w:val="1f1f1f"/>
          <w:sz w:val="26"/>
          <w:szCs w:val="26"/>
        </w:rPr>
      </w:pPr>
      <w:r w:rsidDel="00000000" w:rsidR="00000000" w:rsidRPr="00000000">
        <w:rPr>
          <w:rtl w:val="0"/>
        </w:rPr>
      </w:r>
    </w:p>
    <w:p w:rsidR="00000000" w:rsidDel="00000000" w:rsidP="00000000" w:rsidRDefault="00000000" w:rsidRPr="00000000" w14:paraId="000000FC">
      <w:pPr>
        <w:pStyle w:val="Title"/>
        <w:spacing w:after="240" w:before="240" w:lineRule="auto"/>
        <w:jc w:val="both"/>
        <w:rPr>
          <w:sz w:val="34"/>
          <w:szCs w:val="34"/>
        </w:rPr>
      </w:pPr>
      <w:bookmarkStart w:colFirst="0" w:colLast="0" w:name="_heading=h.4gpql7skq6bd" w:id="35"/>
      <w:bookmarkEnd w:id="35"/>
      <w:r w:rsidDel="00000000" w:rsidR="00000000" w:rsidRPr="00000000">
        <w:br w:type="page"/>
      </w:r>
      <w:r w:rsidDel="00000000" w:rsidR="00000000" w:rsidRPr="00000000">
        <w:rPr>
          <w:rtl w:val="0"/>
        </w:rPr>
      </w:r>
    </w:p>
    <w:p w:rsidR="00000000" w:rsidDel="00000000" w:rsidP="00000000" w:rsidRDefault="00000000" w:rsidRPr="00000000" w14:paraId="000000FD">
      <w:pPr>
        <w:pStyle w:val="Title"/>
        <w:spacing w:after="240" w:before="240" w:lineRule="auto"/>
        <w:jc w:val="both"/>
        <w:rPr>
          <w:sz w:val="24"/>
          <w:szCs w:val="24"/>
        </w:rPr>
      </w:pPr>
      <w:bookmarkStart w:colFirst="0" w:colLast="0" w:name="_heading=h.702f7t5lgwxg" w:id="36"/>
      <w:bookmarkEnd w:id="36"/>
      <w:r w:rsidDel="00000000" w:rsidR="00000000" w:rsidRPr="00000000">
        <w:rPr>
          <w:sz w:val="34"/>
          <w:szCs w:val="34"/>
          <w:rtl w:val="0"/>
        </w:rPr>
        <w:t xml:space="preserve">ANEXO 1</w:t>
      </w:r>
      <w:r w:rsidDel="00000000" w:rsidR="00000000" w:rsidRPr="00000000">
        <w:rPr>
          <w:sz w:val="26"/>
          <w:szCs w:val="26"/>
          <w:rtl w:val="0"/>
        </w:rPr>
        <w:t xml:space="preserve">- </w:t>
      </w:r>
      <w:r w:rsidDel="00000000" w:rsidR="00000000" w:rsidRPr="00000000">
        <w:rPr>
          <w:sz w:val="24"/>
          <w:szCs w:val="24"/>
          <w:rtl w:val="0"/>
        </w:rPr>
        <w:t xml:space="preserve">Instrumento de Recolección de Desafíos </w:t>
      </w:r>
    </w:p>
    <w:p w:rsidR="00000000" w:rsidDel="00000000" w:rsidP="00000000" w:rsidRDefault="00000000" w:rsidRPr="00000000" w14:paraId="000000FE">
      <w:pPr>
        <w:keepNext w:val="0"/>
        <w:keepLines w:val="0"/>
        <w:pBdr>
          <w:top w:color="000000" w:space="0" w:sz="0" w:val="none"/>
          <w:left w:color="000000" w:space="0" w:sz="0" w:val="none"/>
          <w:bottom w:color="000000" w:space="0" w:sz="0" w:val="none"/>
          <w:right w:color="000000" w:space="0" w:sz="0" w:val="none"/>
          <w:between w:color="000000" w:space="0" w:sz="0" w:val="none"/>
        </w:pBdr>
        <w:spacing w:after="120" w:before="0" w:lineRule="auto"/>
        <w:jc w:val="both"/>
        <w:rPr/>
      </w:pPr>
      <w:r w:rsidDel="00000000" w:rsidR="00000000" w:rsidRPr="00000000">
        <w:rPr>
          <w:rtl w:val="0"/>
        </w:rPr>
        <w:t xml:space="preserve">Formulario para ser enviado a empresas, PYMES, cámaras empresariales, ministerios y referentes sectoriales, etc. </w:t>
      </w:r>
    </w:p>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between w:color="000000" w:space="0" w:sz="0" w:val="none"/>
        </w:pBdr>
        <w:spacing w:after="120" w:lineRule="auto"/>
        <w:jc w:val="both"/>
        <w:rPr/>
      </w:pPr>
      <w:r w:rsidDel="00000000" w:rsidR="00000000" w:rsidRPr="00000000">
        <w:rPr>
          <w:rtl w:val="0"/>
        </w:rPr>
      </w:r>
    </w:p>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between w:color="000000" w:space="0" w:sz="0" w:val="none"/>
        </w:pBdr>
        <w:spacing w:after="120" w:lineRule="auto"/>
        <w:jc w:val="both"/>
        <w:rPr/>
      </w:pPr>
      <w:r w:rsidDel="00000000" w:rsidR="00000000" w:rsidRPr="00000000">
        <w:rPr>
          <w:rtl w:val="0"/>
        </w:rPr>
        <w:t xml:space="preserve">DATOS DEL SECTOR / INSTITUCIÓN</w:t>
      </w:r>
    </w:p>
    <w:p w:rsidR="00000000" w:rsidDel="00000000" w:rsidP="00000000" w:rsidRDefault="00000000" w:rsidRPr="00000000" w14:paraId="00000101">
      <w:pPr>
        <w:numPr>
          <w:ilvl w:val="0"/>
          <w:numId w:val="5"/>
        </w:numPr>
        <w:pBdr>
          <w:top w:color="000000" w:space="0" w:sz="0" w:val="none"/>
          <w:bottom w:color="000000" w:space="0" w:sz="0" w:val="none"/>
          <w:right w:color="000000" w:space="0" w:sz="0" w:val="none"/>
          <w:between w:color="000000" w:space="0" w:sz="0" w:val="none"/>
        </w:pBdr>
        <w:spacing w:after="0" w:lineRule="auto"/>
        <w:ind w:left="720" w:hanging="360"/>
        <w:jc w:val="both"/>
        <w:rPr/>
      </w:pPr>
      <w:r w:rsidDel="00000000" w:rsidR="00000000" w:rsidRPr="00000000">
        <w:rPr>
          <w:b w:val="1"/>
          <w:bCs w:val="1"/>
          <w:color w:val="1f1f1f"/>
          <w:rtl w:val="0"/>
        </w:rPr>
        <w:t xml:space="preserve">Organización:</w:t>
      </w:r>
      <w:r w:rsidDel="00000000" w:rsidR="00000000" w:rsidRPr="00000000">
        <w:rPr>
          <w:color w:val="1f1f1f"/>
          <w:rtl w:val="0"/>
        </w:rPr>
        <w:t xml:space="preserve"> _____________________________________________________</w:t>
      </w:r>
      <w:r w:rsidDel="00000000" w:rsidR="00000000" w:rsidRPr="00000000">
        <w:rPr>
          <w:rtl w:val="0"/>
        </w:rPr>
      </w:r>
    </w:p>
    <w:p w:rsidR="00000000" w:rsidDel="00000000" w:rsidP="00000000" w:rsidRDefault="00000000" w:rsidRPr="00000000" w14:paraId="00000102">
      <w:pPr>
        <w:numPr>
          <w:ilvl w:val="0"/>
          <w:numId w:val="5"/>
        </w:numPr>
        <w:pBdr>
          <w:top w:color="000000" w:space="0" w:sz="0" w:val="none"/>
          <w:bottom w:color="000000" w:space="0" w:sz="0" w:val="none"/>
          <w:right w:color="000000" w:space="0" w:sz="0" w:val="none"/>
          <w:between w:color="000000" w:space="0" w:sz="0" w:val="none"/>
        </w:pBdr>
        <w:spacing w:after="0" w:lineRule="auto"/>
        <w:ind w:left="720" w:hanging="360"/>
        <w:jc w:val="both"/>
        <w:rPr/>
      </w:pPr>
      <w:r w:rsidDel="00000000" w:rsidR="00000000" w:rsidRPr="00000000">
        <w:rPr>
          <w:b w:val="1"/>
          <w:bCs w:val="1"/>
          <w:color w:val="1f1f1f"/>
          <w:rtl w:val="0"/>
        </w:rPr>
        <w:t xml:space="preserve">Localidad/Región:</w:t>
      </w:r>
      <w:r w:rsidDel="00000000" w:rsidR="00000000" w:rsidRPr="00000000">
        <w:rPr>
          <w:color w:val="1f1f1f"/>
          <w:rtl w:val="0"/>
        </w:rPr>
        <w:t xml:space="preserve"> _________________________________________________</w:t>
      </w:r>
      <w:r w:rsidDel="00000000" w:rsidR="00000000" w:rsidRPr="00000000">
        <w:rPr>
          <w:rtl w:val="0"/>
        </w:rPr>
      </w:r>
    </w:p>
    <w:p w:rsidR="00000000" w:rsidDel="00000000" w:rsidP="00000000" w:rsidRDefault="00000000" w:rsidRPr="00000000" w14:paraId="00000103">
      <w:pPr>
        <w:numPr>
          <w:ilvl w:val="0"/>
          <w:numId w:val="5"/>
        </w:numPr>
        <w:pBdr>
          <w:top w:color="000000" w:space="0" w:sz="0" w:val="none"/>
          <w:bottom w:color="000000" w:space="0" w:sz="0" w:val="none"/>
          <w:right w:color="000000" w:space="0" w:sz="0" w:val="none"/>
          <w:between w:color="000000" w:space="0" w:sz="0" w:val="none"/>
        </w:pBdr>
        <w:spacing w:after="360" w:lineRule="auto"/>
        <w:ind w:left="720" w:hanging="360"/>
        <w:jc w:val="both"/>
        <w:rPr/>
      </w:pPr>
      <w:r w:rsidDel="00000000" w:rsidR="00000000" w:rsidRPr="00000000">
        <w:rPr>
          <w:b w:val="1"/>
          <w:bCs w:val="1"/>
          <w:color w:val="1f1f1f"/>
          <w:rtl w:val="0"/>
        </w:rPr>
        <w:t xml:space="preserve">Referente Técnico:</w:t>
      </w:r>
      <w:r w:rsidDel="00000000" w:rsidR="00000000" w:rsidRPr="00000000">
        <w:rPr>
          <w:color w:val="1f1f1f"/>
          <w:rtl w:val="0"/>
        </w:rPr>
        <w:t xml:space="preserve"> ________________________ </w:t>
      </w:r>
      <w:r w:rsidDel="00000000" w:rsidR="00000000" w:rsidRPr="00000000">
        <w:rPr>
          <w:b w:val="1"/>
          <w:bCs w:val="1"/>
          <w:color w:val="1f1f1f"/>
          <w:rtl w:val="0"/>
        </w:rPr>
        <w:t xml:space="preserve">Email:</w:t>
      </w:r>
      <w:r w:rsidDel="00000000" w:rsidR="00000000" w:rsidRPr="00000000">
        <w:rPr>
          <w:color w:val="1f1f1f"/>
          <w:rtl w:val="0"/>
        </w:rPr>
        <w:t xml:space="preserve"> ______________</w:t>
      </w:r>
      <w:r w:rsidDel="00000000" w:rsidR="00000000" w:rsidRPr="00000000">
        <w:rPr>
          <w:rtl w:val="0"/>
        </w:rPr>
      </w:r>
    </w:p>
    <w:p w:rsidR="00000000" w:rsidDel="00000000" w:rsidP="00000000" w:rsidRDefault="00000000" w:rsidRPr="00000000" w14:paraId="00000104">
      <w:pPr>
        <w:jc w:val="both"/>
        <w:rPr/>
      </w:pPr>
      <w:r w:rsidDel="00000000" w:rsidR="00000000" w:rsidRPr="00000000">
        <w:rPr>
          <w:rtl w:val="0"/>
        </w:rPr>
      </w:r>
    </w:p>
    <w:p w:rsidR="00000000" w:rsidDel="00000000" w:rsidP="00000000" w:rsidRDefault="00000000" w:rsidRPr="00000000" w14:paraId="00000105">
      <w:pPr>
        <w:keepNext w:val="0"/>
        <w:keepLines w:val="0"/>
        <w:pBdr>
          <w:top w:color="000000" w:space="0" w:sz="0" w:val="none"/>
          <w:left w:color="000000" w:space="0" w:sz="0" w:val="none"/>
          <w:bottom w:color="000000" w:space="0" w:sz="0" w:val="none"/>
          <w:right w:color="000000" w:space="0" w:sz="0" w:val="none"/>
          <w:between w:color="000000" w:space="0" w:sz="0" w:val="none"/>
        </w:pBdr>
        <w:spacing w:after="240" w:before="0" w:lineRule="auto"/>
        <w:jc w:val="both"/>
        <w:rPr/>
      </w:pPr>
      <w:r w:rsidDel="00000000" w:rsidR="00000000" w:rsidRPr="00000000">
        <w:rPr>
          <w:rtl w:val="0"/>
        </w:rPr>
        <w:t xml:space="preserve">Bloque 1: Clasificación del Eje Estratégico</w:t>
      </w:r>
    </w:p>
    <w:p w:rsidR="00000000" w:rsidDel="00000000" w:rsidP="00000000" w:rsidRDefault="00000000" w:rsidRPr="00000000" w14:paraId="00000106">
      <w:pPr>
        <w:keepNext w:val="0"/>
        <w:keepLines w:val="0"/>
        <w:pBdr>
          <w:top w:color="000000" w:space="0" w:sz="0" w:val="none"/>
          <w:left w:color="000000" w:space="0" w:sz="0" w:val="none"/>
          <w:bottom w:color="000000" w:space="0" w:sz="0" w:val="none"/>
          <w:right w:color="000000" w:space="0" w:sz="0" w:val="none"/>
          <w:between w:color="000000" w:space="0" w:sz="0" w:val="none"/>
        </w:pBdr>
        <w:spacing w:after="120" w:before="0" w:lineRule="auto"/>
        <w:jc w:val="both"/>
        <w:rPr/>
      </w:pPr>
      <w:r w:rsidDel="00000000" w:rsidR="00000000" w:rsidRPr="00000000">
        <w:rPr>
          <w:rtl w:val="0"/>
        </w:rPr>
        <w:t xml:space="preserve">Seleccione en cuál de los 10 ejes de desarrollo se inscribe la problemática que identifica (seleccione como máximo dos):</w:t>
      </w:r>
    </w:p>
    <w:p w:rsidR="00000000" w:rsidDel="00000000" w:rsidP="00000000" w:rsidRDefault="00000000" w:rsidRPr="00000000" w14:paraId="00000107">
      <w:pPr>
        <w:numPr>
          <w:ilvl w:val="0"/>
          <w:numId w:val="18"/>
        </w:numPr>
        <w:spacing w:line="276" w:lineRule="auto"/>
        <w:ind w:left="720" w:hanging="360"/>
        <w:jc w:val="both"/>
        <w:rPr>
          <w:color w:val="000000"/>
        </w:rPr>
      </w:pPr>
      <w:r w:rsidDel="00000000" w:rsidR="00000000" w:rsidRPr="00000000">
        <w:rPr>
          <w:rtl w:val="0"/>
        </w:rPr>
        <w:t xml:space="preserve">Gobernanza ambiental</w:t>
      </w:r>
      <w:r w:rsidDel="00000000" w:rsidR="00000000" w:rsidRPr="00000000">
        <w:rPr>
          <w:rtl w:val="0"/>
        </w:rPr>
      </w:r>
    </w:p>
    <w:p w:rsidR="00000000" w:rsidDel="00000000" w:rsidP="00000000" w:rsidRDefault="00000000" w:rsidRPr="00000000" w14:paraId="00000108">
      <w:pPr>
        <w:numPr>
          <w:ilvl w:val="0"/>
          <w:numId w:val="18"/>
        </w:numPr>
        <w:spacing w:line="276" w:lineRule="auto"/>
        <w:ind w:left="720" w:hanging="360"/>
        <w:jc w:val="both"/>
        <w:rPr>
          <w:color w:val="000000"/>
        </w:rPr>
      </w:pPr>
      <w:r w:rsidDel="00000000" w:rsidR="00000000" w:rsidRPr="00000000">
        <w:rPr>
          <w:rtl w:val="0"/>
        </w:rPr>
        <w:t xml:space="preserve">Petróleo y gas</w:t>
      </w:r>
      <w:r w:rsidDel="00000000" w:rsidR="00000000" w:rsidRPr="00000000">
        <w:rPr>
          <w:rtl w:val="0"/>
        </w:rPr>
      </w:r>
    </w:p>
    <w:p w:rsidR="00000000" w:rsidDel="00000000" w:rsidP="00000000" w:rsidRDefault="00000000" w:rsidRPr="00000000" w14:paraId="00000109">
      <w:pPr>
        <w:numPr>
          <w:ilvl w:val="0"/>
          <w:numId w:val="18"/>
        </w:numPr>
        <w:spacing w:line="276" w:lineRule="auto"/>
        <w:ind w:left="720" w:hanging="360"/>
        <w:jc w:val="both"/>
        <w:rPr>
          <w:color w:val="000000"/>
        </w:rPr>
      </w:pPr>
      <w:r w:rsidDel="00000000" w:rsidR="00000000" w:rsidRPr="00000000">
        <w:rPr>
          <w:rtl w:val="0"/>
        </w:rPr>
        <w:t xml:space="preserve">Energía nuclear</w:t>
      </w:r>
      <w:r w:rsidDel="00000000" w:rsidR="00000000" w:rsidRPr="00000000">
        <w:rPr>
          <w:rtl w:val="0"/>
        </w:rPr>
      </w:r>
    </w:p>
    <w:p w:rsidR="00000000" w:rsidDel="00000000" w:rsidP="00000000" w:rsidRDefault="00000000" w:rsidRPr="00000000" w14:paraId="0000010A">
      <w:pPr>
        <w:numPr>
          <w:ilvl w:val="0"/>
          <w:numId w:val="18"/>
        </w:numPr>
        <w:spacing w:line="276" w:lineRule="auto"/>
        <w:ind w:left="720" w:hanging="360"/>
        <w:jc w:val="both"/>
        <w:rPr>
          <w:color w:val="000000"/>
        </w:rPr>
      </w:pPr>
      <w:r w:rsidDel="00000000" w:rsidR="00000000" w:rsidRPr="00000000">
        <w:rPr>
          <w:rtl w:val="0"/>
        </w:rPr>
        <w:t xml:space="preserve">Agua</w:t>
      </w:r>
      <w:r w:rsidDel="00000000" w:rsidR="00000000" w:rsidRPr="00000000">
        <w:rPr>
          <w:rtl w:val="0"/>
        </w:rPr>
      </w:r>
    </w:p>
    <w:p w:rsidR="00000000" w:rsidDel="00000000" w:rsidP="00000000" w:rsidRDefault="00000000" w:rsidRPr="00000000" w14:paraId="0000010B">
      <w:pPr>
        <w:numPr>
          <w:ilvl w:val="0"/>
          <w:numId w:val="18"/>
        </w:numPr>
        <w:spacing w:line="276" w:lineRule="auto"/>
        <w:ind w:left="720" w:hanging="360"/>
        <w:jc w:val="both"/>
        <w:rPr>
          <w:color w:val="000000"/>
        </w:rPr>
      </w:pPr>
      <w:r w:rsidDel="00000000" w:rsidR="00000000" w:rsidRPr="00000000">
        <w:rPr>
          <w:rtl w:val="0"/>
        </w:rPr>
        <w:t xml:space="preserve">Prevención de riesgo de desastres</w:t>
      </w:r>
      <w:r w:rsidDel="00000000" w:rsidR="00000000" w:rsidRPr="00000000">
        <w:rPr>
          <w:rtl w:val="0"/>
        </w:rPr>
      </w:r>
    </w:p>
    <w:p w:rsidR="00000000" w:rsidDel="00000000" w:rsidP="00000000" w:rsidRDefault="00000000" w:rsidRPr="00000000" w14:paraId="0000010C">
      <w:pPr>
        <w:numPr>
          <w:ilvl w:val="0"/>
          <w:numId w:val="18"/>
        </w:numPr>
        <w:spacing w:line="276" w:lineRule="auto"/>
        <w:ind w:left="720" w:hanging="360"/>
        <w:jc w:val="both"/>
        <w:rPr>
          <w:color w:val="000000"/>
        </w:rPr>
      </w:pPr>
      <w:r w:rsidDel="00000000" w:rsidR="00000000" w:rsidRPr="00000000">
        <w:rPr>
          <w:rtl w:val="0"/>
        </w:rPr>
        <w:t xml:space="preserve">Minería</w:t>
      </w:r>
      <w:r w:rsidDel="00000000" w:rsidR="00000000" w:rsidRPr="00000000">
        <w:rPr>
          <w:rtl w:val="0"/>
        </w:rPr>
      </w:r>
    </w:p>
    <w:p w:rsidR="00000000" w:rsidDel="00000000" w:rsidP="00000000" w:rsidRDefault="00000000" w:rsidRPr="00000000" w14:paraId="0000010D">
      <w:pPr>
        <w:numPr>
          <w:ilvl w:val="0"/>
          <w:numId w:val="18"/>
        </w:numPr>
        <w:spacing w:line="276" w:lineRule="auto"/>
        <w:ind w:left="720" w:hanging="360"/>
        <w:jc w:val="both"/>
        <w:rPr>
          <w:color w:val="000000"/>
        </w:rPr>
      </w:pPr>
      <w:r w:rsidDel="00000000" w:rsidR="00000000" w:rsidRPr="00000000">
        <w:rPr>
          <w:rtl w:val="0"/>
        </w:rPr>
        <w:t xml:space="preserve">Transformación digital y modernización de procesos</w:t>
      </w:r>
      <w:r w:rsidDel="00000000" w:rsidR="00000000" w:rsidRPr="00000000">
        <w:rPr>
          <w:rtl w:val="0"/>
        </w:rPr>
      </w:r>
    </w:p>
    <w:p w:rsidR="00000000" w:rsidDel="00000000" w:rsidP="00000000" w:rsidRDefault="00000000" w:rsidRPr="00000000" w14:paraId="0000010E">
      <w:pPr>
        <w:numPr>
          <w:ilvl w:val="0"/>
          <w:numId w:val="18"/>
        </w:numPr>
        <w:spacing w:line="276" w:lineRule="auto"/>
        <w:ind w:left="720" w:hanging="360"/>
        <w:jc w:val="both"/>
        <w:rPr>
          <w:color w:val="000000"/>
        </w:rPr>
      </w:pPr>
      <w:r w:rsidDel="00000000" w:rsidR="00000000" w:rsidRPr="00000000">
        <w:rPr>
          <w:rtl w:val="0"/>
        </w:rPr>
        <w:t xml:space="preserve">Inteligencia artificial y nuevas tecnologías</w:t>
      </w:r>
      <w:r w:rsidDel="00000000" w:rsidR="00000000" w:rsidRPr="00000000">
        <w:rPr>
          <w:rtl w:val="0"/>
        </w:rPr>
      </w:r>
    </w:p>
    <w:p w:rsidR="00000000" w:rsidDel="00000000" w:rsidP="00000000" w:rsidRDefault="00000000" w:rsidRPr="00000000" w14:paraId="0000010F">
      <w:pPr>
        <w:numPr>
          <w:ilvl w:val="0"/>
          <w:numId w:val="18"/>
        </w:numPr>
        <w:spacing w:line="276" w:lineRule="auto"/>
        <w:ind w:left="720" w:hanging="360"/>
        <w:jc w:val="both"/>
        <w:rPr>
          <w:color w:val="000000"/>
        </w:rPr>
      </w:pPr>
      <w:r w:rsidDel="00000000" w:rsidR="00000000" w:rsidRPr="00000000">
        <w:rPr>
          <w:rtl w:val="0"/>
        </w:rPr>
        <w:t xml:space="preserve">Agroindustria</w:t>
      </w:r>
      <w:r w:rsidDel="00000000" w:rsidR="00000000" w:rsidRPr="00000000">
        <w:rPr>
          <w:rtl w:val="0"/>
        </w:rPr>
      </w:r>
    </w:p>
    <w:p w:rsidR="00000000" w:rsidDel="00000000" w:rsidP="00000000" w:rsidRDefault="00000000" w:rsidRPr="00000000" w14:paraId="00000110">
      <w:pPr>
        <w:numPr>
          <w:ilvl w:val="0"/>
          <w:numId w:val="18"/>
        </w:numPr>
        <w:spacing w:after="200" w:line="276" w:lineRule="auto"/>
        <w:ind w:left="720" w:hanging="360"/>
        <w:jc w:val="both"/>
        <w:rPr>
          <w:color w:val="000000"/>
        </w:rPr>
      </w:pPr>
      <w:r w:rsidDel="00000000" w:rsidR="00000000" w:rsidRPr="00000000">
        <w:rPr>
          <w:rtl w:val="0"/>
        </w:rPr>
        <w:t xml:space="preserve">Salud</w:t>
      </w:r>
      <w:r w:rsidDel="00000000" w:rsidR="00000000" w:rsidRPr="00000000">
        <w:rPr>
          <w:rtl w:val="0"/>
        </w:rPr>
      </w:r>
    </w:p>
    <w:p w:rsidR="00000000" w:rsidDel="00000000" w:rsidP="00000000" w:rsidRDefault="00000000" w:rsidRPr="00000000" w14:paraId="00000111">
      <w:pPr>
        <w:keepNext w:val="0"/>
        <w:keepLines w:val="0"/>
        <w:pBdr>
          <w:top w:color="000000" w:space="0" w:sz="0" w:val="none"/>
          <w:left w:color="000000" w:space="0" w:sz="0" w:val="none"/>
          <w:bottom w:color="000000" w:space="0" w:sz="0" w:val="none"/>
          <w:right w:color="000000" w:space="0" w:sz="0" w:val="none"/>
          <w:between w:color="000000" w:space="0" w:sz="0" w:val="none"/>
        </w:pBdr>
        <w:spacing w:after="120" w:before="0" w:lineRule="auto"/>
        <w:jc w:val="both"/>
        <w:rPr/>
      </w:pPr>
      <w:r w:rsidDel="00000000" w:rsidR="00000000" w:rsidRPr="00000000">
        <w:rPr>
          <w:rtl w:val="0"/>
        </w:rPr>
        <w:t xml:space="preserve">Bloque 2: Diagnóstico (El "Dolor")</w:t>
      </w:r>
    </w:p>
    <w:p w:rsidR="00000000" w:rsidDel="00000000" w:rsidP="00000000" w:rsidRDefault="00000000" w:rsidRPr="00000000" w14:paraId="00000112">
      <w:pPr>
        <w:keepNext w:val="0"/>
        <w:keepLines w:val="0"/>
        <w:numPr>
          <w:ilvl w:val="0"/>
          <w:numId w:val="14"/>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720" w:hanging="360"/>
        <w:jc w:val="both"/>
        <w:rPr>
          <w:u w:val="none"/>
        </w:rPr>
      </w:pPr>
      <w:r w:rsidDel="00000000" w:rsidR="00000000" w:rsidRPr="00000000">
        <w:rPr>
          <w:rtl w:val="0"/>
        </w:rPr>
        <w:t xml:space="preserve">Descripción del Problema: Describa uno o dos obstáculos actuales que impiden el crecimiento o la eficiencia en su sector/territorio.</w:t>
      </w:r>
      <w:r w:rsidDel="00000000" w:rsidR="00000000" w:rsidRPr="00000000">
        <w:rPr>
          <w:rtl w:val="0"/>
        </w:rPr>
      </w:r>
    </w:p>
    <w:p w:rsidR="00000000" w:rsidDel="00000000" w:rsidP="00000000" w:rsidRDefault="00000000" w:rsidRPr="00000000" w14:paraId="00000113">
      <w:pPr>
        <w:keepNext w:val="0"/>
        <w:keepLines w:val="0"/>
        <w:numPr>
          <w:ilvl w:val="0"/>
          <w:numId w:val="14"/>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720" w:hanging="360"/>
        <w:jc w:val="both"/>
        <w:rPr>
          <w:u w:val="none"/>
        </w:rPr>
      </w:pPr>
      <w:r w:rsidDel="00000000" w:rsidR="00000000" w:rsidRPr="00000000">
        <w:rPr>
          <w:rtl w:val="0"/>
        </w:rPr>
        <w:t xml:space="preserve">Impacto Económico/Social: ¿Qué sucede si no se resuelve este problema en los próximos 2 años? (Ej: pérdida de competitividad, riesgos ambientales, ineficiencia del gasto público).</w:t>
      </w:r>
      <w:r w:rsidDel="00000000" w:rsidR="00000000" w:rsidRPr="00000000">
        <w:rPr>
          <w:rtl w:val="0"/>
        </w:rPr>
      </w:r>
    </w:p>
    <w:p w:rsidR="00000000" w:rsidDel="00000000" w:rsidP="00000000" w:rsidRDefault="00000000" w:rsidRPr="00000000" w14:paraId="00000114">
      <w:pPr>
        <w:keepNext w:val="0"/>
        <w:keepLines w:val="0"/>
        <w:numPr>
          <w:ilvl w:val="0"/>
          <w:numId w:val="14"/>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720" w:hanging="360"/>
        <w:jc w:val="both"/>
        <w:rPr>
          <w:u w:val="none"/>
        </w:rPr>
      </w:pPr>
      <w:r w:rsidDel="00000000" w:rsidR="00000000" w:rsidRPr="00000000">
        <w:rPr>
          <w:rtl w:val="0"/>
        </w:rPr>
        <w:t xml:space="preserve">Frecuencia: ¿Es un problema estacional, recurrente o una falla estructural?</w:t>
      </w:r>
      <w:r w:rsidDel="00000000" w:rsidR="00000000" w:rsidRPr="00000000">
        <w:rPr>
          <w:rtl w:val="0"/>
        </w:rPr>
      </w:r>
    </w:p>
    <w:p w:rsidR="00000000" w:rsidDel="00000000" w:rsidP="00000000" w:rsidRDefault="00000000" w:rsidRPr="00000000" w14:paraId="00000115">
      <w:pPr>
        <w:keepNext w:val="0"/>
        <w:keepLines w:val="0"/>
        <w:numPr>
          <w:ilvl w:val="0"/>
          <w:numId w:val="14"/>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720" w:hanging="360"/>
        <w:jc w:val="both"/>
        <w:rPr>
          <w:u w:val="none"/>
        </w:rPr>
      </w:pPr>
      <w:r w:rsidDel="00000000" w:rsidR="00000000" w:rsidRPr="00000000">
        <w:rPr>
          <w:rtl w:val="0"/>
        </w:rPr>
        <w:t xml:space="preserve">Anomalías: ¿Qué errores o retrabajos se repiten con mayor frecuencia?</w:t>
      </w:r>
      <w:r w:rsidDel="00000000" w:rsidR="00000000" w:rsidRPr="00000000">
        <w:rPr>
          <w:rtl w:val="0"/>
        </w:rPr>
      </w:r>
    </w:p>
    <w:p w:rsidR="00000000" w:rsidDel="00000000" w:rsidP="00000000" w:rsidRDefault="00000000" w:rsidRPr="00000000" w14:paraId="00000116">
      <w:pPr>
        <w:keepNext w:val="0"/>
        <w:keepLines w:val="0"/>
        <w:numPr>
          <w:ilvl w:val="0"/>
          <w:numId w:val="14"/>
        </w:numPr>
        <w:pBdr>
          <w:top w:color="000000" w:space="0" w:sz="0" w:val="none"/>
          <w:left w:color="000000" w:space="0" w:sz="0" w:val="none"/>
          <w:bottom w:color="000000" w:space="0" w:sz="0" w:val="none"/>
          <w:right w:color="000000" w:space="0" w:sz="0" w:val="none"/>
          <w:between w:color="000000" w:space="0" w:sz="0" w:val="none"/>
        </w:pBdr>
        <w:spacing w:after="360" w:before="0" w:lineRule="auto"/>
        <w:ind w:left="720" w:hanging="360"/>
        <w:jc w:val="both"/>
        <w:rPr>
          <w:u w:val="none"/>
        </w:rPr>
      </w:pPr>
      <w:r w:rsidDel="00000000" w:rsidR="00000000" w:rsidRPr="00000000">
        <w:rPr>
          <w:rtl w:val="0"/>
        </w:rPr>
        <w:t xml:space="preserve">Gobernanza: ¿Qué tipo de decisiones le resultan más difíciles de tomar?</w:t>
      </w:r>
      <w:r w:rsidDel="00000000" w:rsidR="00000000" w:rsidRPr="00000000">
        <w:rPr>
          <w:rtl w:val="0"/>
        </w:rPr>
      </w:r>
    </w:p>
    <w:p w:rsidR="00000000" w:rsidDel="00000000" w:rsidP="00000000" w:rsidRDefault="00000000" w:rsidRPr="00000000" w14:paraId="00000117">
      <w:pPr>
        <w:keepNext w:val="0"/>
        <w:keepLines w:val="0"/>
        <w:pBdr>
          <w:top w:color="000000" w:space="0" w:sz="0" w:val="none"/>
          <w:left w:color="000000" w:space="0" w:sz="0" w:val="none"/>
          <w:bottom w:color="000000" w:space="0" w:sz="0" w:val="none"/>
          <w:right w:color="000000" w:space="0" w:sz="0" w:val="none"/>
          <w:between w:color="000000" w:space="0" w:sz="0" w:val="none"/>
        </w:pBdr>
        <w:spacing w:after="120" w:before="0" w:lineRule="auto"/>
        <w:jc w:val="both"/>
        <w:rPr/>
      </w:pPr>
      <w:r w:rsidDel="00000000" w:rsidR="00000000" w:rsidRPr="00000000">
        <w:rPr>
          <w:rtl w:val="0"/>
        </w:rPr>
        <w:t xml:space="preserve">Bloque 3: Definición del Desafío Tecnológico (La "Demanda")</w:t>
      </w:r>
    </w:p>
    <w:p w:rsidR="00000000" w:rsidDel="00000000" w:rsidP="00000000" w:rsidRDefault="00000000" w:rsidRPr="00000000" w14:paraId="00000118">
      <w:pPr>
        <w:keepNext w:val="0"/>
        <w:keepLines w:val="0"/>
        <w:pBdr>
          <w:top w:color="000000" w:space="0" w:sz="0" w:val="none"/>
          <w:left w:color="000000" w:space="0" w:sz="0" w:val="none"/>
          <w:bottom w:color="000000" w:space="0" w:sz="0" w:val="none"/>
          <w:right w:color="000000" w:space="0" w:sz="0" w:val="none"/>
          <w:between w:color="000000" w:space="0" w:sz="0" w:val="none"/>
        </w:pBdr>
        <w:spacing w:after="120" w:before="0" w:lineRule="auto"/>
        <w:jc w:val="both"/>
        <w:rPr/>
      </w:pPr>
      <w:r w:rsidDel="00000000" w:rsidR="00000000" w:rsidRPr="00000000">
        <w:rPr>
          <w:rtl w:val="0"/>
        </w:rPr>
        <w:t xml:space="preserve">Pasar de la queja a la solución buscada.</w:t>
      </w:r>
    </w:p>
    <w:p w:rsidR="00000000" w:rsidDel="00000000" w:rsidP="00000000" w:rsidRDefault="00000000" w:rsidRPr="00000000" w14:paraId="00000119">
      <w:pPr>
        <w:keepNext w:val="0"/>
        <w:keepLines w:val="0"/>
        <w:numPr>
          <w:ilvl w:val="0"/>
          <w:numId w:val="14"/>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720" w:hanging="360"/>
        <w:jc w:val="both"/>
        <w:rPr/>
      </w:pPr>
      <w:r w:rsidDel="00000000" w:rsidR="00000000" w:rsidRPr="00000000">
        <w:rPr>
          <w:rtl w:val="0"/>
        </w:rPr>
        <w:t xml:space="preserve">El "Qué" necesitamos: ¿Qué tipo de solución imagina? (Ej: un sistema de monitoreo, una nueva molécula, un algoritmo de predicción, un proceso de certificación).</w:t>
      </w:r>
    </w:p>
    <w:p w:rsidR="00000000" w:rsidDel="00000000" w:rsidP="00000000" w:rsidRDefault="00000000" w:rsidRPr="00000000" w14:paraId="0000011A">
      <w:pPr>
        <w:keepNext w:val="0"/>
        <w:keepLines w:val="0"/>
        <w:numPr>
          <w:ilvl w:val="0"/>
          <w:numId w:val="14"/>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720" w:hanging="360"/>
        <w:jc w:val="both"/>
        <w:rPr/>
      </w:pPr>
      <w:r w:rsidDel="00000000" w:rsidR="00000000" w:rsidRPr="00000000">
        <w:rPr>
          <w:rtl w:val="0"/>
        </w:rPr>
        <w:t xml:space="preserve">Disponibilidad de Datos: ¿Su sector genera información/datos que puedan ser utilizados por investigadores para diseñar la solución?</w:t>
      </w:r>
    </w:p>
    <w:p w:rsidR="00000000" w:rsidDel="00000000" w:rsidP="00000000" w:rsidRDefault="00000000" w:rsidRPr="00000000" w14:paraId="0000011B">
      <w:pPr>
        <w:keepNext w:val="0"/>
        <w:keepLines w:val="0"/>
        <w:numPr>
          <w:ilvl w:val="0"/>
          <w:numId w:val="14"/>
        </w:numPr>
        <w:pBdr>
          <w:top w:color="000000" w:space="0" w:sz="0" w:val="none"/>
          <w:left w:color="000000" w:space="0" w:sz="0" w:val="none"/>
          <w:bottom w:color="000000" w:space="0" w:sz="0" w:val="none"/>
          <w:right w:color="000000" w:space="0" w:sz="0" w:val="none"/>
          <w:between w:color="000000" w:space="0" w:sz="0" w:val="none"/>
        </w:pBdr>
        <w:spacing w:after="360" w:before="0" w:lineRule="auto"/>
        <w:ind w:left="720" w:hanging="360"/>
        <w:jc w:val="both"/>
        <w:rPr/>
      </w:pPr>
      <w:r w:rsidDel="00000000" w:rsidR="00000000" w:rsidRPr="00000000">
        <w:rPr>
          <w:rtl w:val="0"/>
        </w:rPr>
        <w:t xml:space="preserve">Barrera de Adopción: ¿Por qué no se ha resuelto antes? (Ej: falta de financiamiento, falta de expertos locales, tecnología inexistente).</w:t>
      </w:r>
    </w:p>
    <w:p w:rsidR="00000000" w:rsidDel="00000000" w:rsidP="00000000" w:rsidRDefault="00000000" w:rsidRPr="00000000" w14:paraId="0000011C">
      <w:pPr>
        <w:keepNext w:val="0"/>
        <w:keepLines w:val="0"/>
        <w:pBdr>
          <w:top w:color="000000" w:space="0" w:sz="0" w:val="none"/>
          <w:left w:color="000000" w:space="0" w:sz="0" w:val="none"/>
          <w:bottom w:color="000000" w:space="0" w:sz="0" w:val="none"/>
          <w:right w:color="000000" w:space="0" w:sz="0" w:val="none"/>
          <w:between w:color="000000" w:space="0" w:sz="0" w:val="none"/>
        </w:pBdr>
        <w:spacing w:after="120" w:before="0" w:lineRule="auto"/>
        <w:jc w:val="both"/>
        <w:rPr/>
      </w:pPr>
      <w:r w:rsidDel="00000000" w:rsidR="00000000" w:rsidRPr="00000000">
        <w:rPr>
          <w:rtl w:val="0"/>
        </w:rPr>
        <w:t xml:space="preserve">Bloque 4: Compromiso de Implementación (El "Adoptante")</w:t>
      </w:r>
    </w:p>
    <w:p w:rsidR="00000000" w:rsidDel="00000000" w:rsidP="00000000" w:rsidRDefault="00000000" w:rsidRPr="00000000" w14:paraId="0000011D">
      <w:pPr>
        <w:keepNext w:val="0"/>
        <w:keepLines w:val="0"/>
        <w:numPr>
          <w:ilvl w:val="0"/>
          <w:numId w:val="14"/>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720" w:hanging="360"/>
        <w:jc w:val="both"/>
        <w:rPr/>
      </w:pPr>
      <w:r w:rsidDel="00000000" w:rsidR="00000000" w:rsidRPr="00000000">
        <w:rPr>
          <w:rtl w:val="0"/>
        </w:rPr>
        <w:t xml:space="preserve">Capacidad de Adopción:¿Cuenta con infraestructura o datos para que una Universidad o Grupo de Investigación realice pruebas?</w:t>
      </w:r>
    </w:p>
    <w:p w:rsidR="00000000" w:rsidDel="00000000" w:rsidP="00000000" w:rsidRDefault="00000000" w:rsidRPr="00000000" w14:paraId="0000011E">
      <w:pPr>
        <w:keepNext w:val="0"/>
        <w:keepLines w:val="0"/>
        <w:numPr>
          <w:ilvl w:val="0"/>
          <w:numId w:val="14"/>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720" w:hanging="360"/>
        <w:jc w:val="both"/>
        <w:rPr>
          <w:u w:val="none"/>
        </w:rPr>
      </w:pPr>
      <w:r w:rsidDel="00000000" w:rsidR="00000000" w:rsidRPr="00000000">
        <w:rPr>
          <w:rtl w:val="0"/>
        </w:rPr>
        <w:t xml:space="preserve">Punto focal: ¿Su organización puede designar a una persona para validar el prototipo?</w:t>
      </w:r>
      <w:r w:rsidDel="00000000" w:rsidR="00000000" w:rsidRPr="00000000">
        <w:rPr>
          <w:rtl w:val="0"/>
        </w:rPr>
      </w:r>
    </w:p>
    <w:p w:rsidR="00000000" w:rsidDel="00000000" w:rsidP="00000000" w:rsidRDefault="00000000" w:rsidRPr="00000000" w14:paraId="0000011F">
      <w:pPr>
        <w:keepNext w:val="0"/>
        <w:keepLines w:val="0"/>
        <w:numPr>
          <w:ilvl w:val="0"/>
          <w:numId w:val="14"/>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720" w:hanging="360"/>
        <w:jc w:val="both"/>
        <w:rPr/>
      </w:pPr>
      <w:r w:rsidDel="00000000" w:rsidR="00000000" w:rsidRPr="00000000">
        <w:rPr>
          <w:rtl w:val="0"/>
        </w:rPr>
        <w:t xml:space="preserve">Escalabilidad: Si la solución funciona para usted, ¿podría aplicarse a otros actores del mismo sector en Río Negro?</w:t>
      </w:r>
    </w:p>
    <w:p w:rsidR="00000000" w:rsidDel="00000000" w:rsidP="00000000" w:rsidRDefault="00000000" w:rsidRPr="00000000" w14:paraId="00000120">
      <w:pPr>
        <w:keepNext w:val="0"/>
        <w:keepLines w:val="0"/>
        <w:numPr>
          <w:ilvl w:val="0"/>
          <w:numId w:val="14"/>
        </w:numPr>
        <w:pBdr>
          <w:top w:color="000000" w:space="0" w:sz="0" w:val="none"/>
          <w:left w:color="000000" w:space="0" w:sz="0" w:val="none"/>
          <w:bottom w:color="000000" w:space="0" w:sz="0" w:val="none"/>
          <w:right w:color="000000" w:space="0" w:sz="0" w:val="none"/>
          <w:between w:color="000000" w:space="0" w:sz="0" w:val="none"/>
        </w:pBdr>
        <w:spacing w:after="360" w:before="0" w:lineRule="auto"/>
        <w:ind w:left="720" w:hanging="360"/>
        <w:jc w:val="both"/>
        <w:rPr>
          <w:u w:val="none"/>
        </w:rPr>
      </w:pPr>
      <w:r w:rsidDel="00000000" w:rsidR="00000000" w:rsidRPr="00000000">
        <w:rPr>
          <w:rtl w:val="0"/>
        </w:rPr>
        <w:t xml:space="preserve">Expectativas: ¿Cómo mediría que el programa fue realmente útil?</w:t>
      </w:r>
      <w:r w:rsidDel="00000000" w:rsidR="00000000" w:rsidRPr="00000000">
        <w:rPr>
          <w:rtl w:val="0"/>
        </w:rPr>
      </w:r>
    </w:p>
    <w:p w:rsidR="00000000" w:rsidDel="00000000" w:rsidP="00000000" w:rsidRDefault="00000000" w:rsidRPr="00000000" w14:paraId="00000121">
      <w:pPr>
        <w:keepNext w:val="0"/>
        <w:keepLines w:val="0"/>
        <w:pBdr>
          <w:top w:color="000000" w:space="0" w:sz="0" w:val="none"/>
          <w:left w:color="000000" w:space="0" w:sz="0" w:val="none"/>
          <w:bottom w:color="000000" w:space="0" w:sz="0" w:val="none"/>
          <w:right w:color="000000" w:space="0" w:sz="0" w:val="none"/>
          <w:between w:color="000000" w:space="0" w:sz="0" w:val="none"/>
        </w:pBdr>
        <w:spacing w:after="120" w:before="0" w:lineRule="auto"/>
        <w:jc w:val="both"/>
        <w:rPr/>
      </w:pPr>
      <w:r w:rsidDel="00000000" w:rsidR="00000000" w:rsidRPr="00000000">
        <w:rPr>
          <w:rtl w:val="0"/>
        </w:rPr>
        <w:t xml:space="preserve">5. OBSERVACIONES ADICIONALES</w:t>
      </w:r>
    </w:p>
    <w:p w:rsidR="00000000" w:rsidDel="00000000" w:rsidP="00000000" w:rsidRDefault="00000000" w:rsidRPr="00000000" w14:paraId="00000122">
      <w:pPr>
        <w:pBdr>
          <w:top w:color="000000" w:space="0" w:sz="0" w:val="none"/>
          <w:left w:color="000000" w:space="0" w:sz="0" w:val="none"/>
          <w:bottom w:color="000000" w:space="0" w:sz="0" w:val="none"/>
          <w:right w:color="000000" w:space="0" w:sz="0" w:val="none"/>
          <w:between w:color="000000" w:space="0" w:sz="0" w:val="none"/>
        </w:pBdr>
        <w:spacing w:after="240" w:lineRule="auto"/>
        <w:jc w:val="both"/>
        <w:rPr>
          <w:i w:val="1"/>
          <w:iCs w:val="1"/>
          <w:color w:val="1f1f1f"/>
        </w:rPr>
      </w:pPr>
      <w:r w:rsidDel="00000000" w:rsidR="00000000" w:rsidRPr="00000000">
        <w:rPr>
          <w:i w:val="1"/>
          <w:iCs w:val="1"/>
          <w:color w:val="1f1f1f"/>
          <w:rtl w:val="0"/>
        </w:rPr>
        <w:t xml:space="preserve">(Mencione si ya existe algún contacto previo con grupos de investigación o universidades).</w:t>
      </w:r>
    </w:p>
    <w:p w:rsidR="00000000" w:rsidDel="00000000" w:rsidP="00000000" w:rsidRDefault="00000000" w:rsidRPr="00000000" w14:paraId="00000123">
      <w:pPr>
        <w:jc w:val="both"/>
        <w:rPr>
          <w:highlight w:val="yellow"/>
        </w:rPr>
      </w:pPr>
      <w:r w:rsidDel="00000000" w:rsidR="00000000" w:rsidRPr="00000000">
        <w:rPr>
          <w:rtl w:val="0"/>
        </w:rPr>
      </w:r>
    </w:p>
    <w:p w:rsidR="00000000" w:rsidDel="00000000" w:rsidP="00000000" w:rsidRDefault="00000000" w:rsidRPr="00000000" w14:paraId="00000124">
      <w:pPr>
        <w:jc w:val="both"/>
        <w:rPr>
          <w:highlight w:val="yellow"/>
        </w:rPr>
      </w:pPr>
      <w:r w:rsidDel="00000000" w:rsidR="00000000" w:rsidRPr="00000000">
        <w:rPr>
          <w:rtl w:val="0"/>
        </w:rPr>
      </w:r>
    </w:p>
    <w:p w:rsidR="00000000" w:rsidDel="00000000" w:rsidP="00000000" w:rsidRDefault="00000000" w:rsidRPr="00000000" w14:paraId="00000125">
      <w:pPr>
        <w:jc w:val="both"/>
        <w:rPr>
          <w:highlight w:val="yellow"/>
        </w:rPr>
      </w:pPr>
      <w:r w:rsidDel="00000000" w:rsidR="00000000" w:rsidRPr="00000000">
        <w:rPr>
          <w:rtl w:val="0"/>
        </w:rPr>
      </w:r>
    </w:p>
    <w:p w:rsidR="00000000" w:rsidDel="00000000" w:rsidP="00000000" w:rsidRDefault="00000000" w:rsidRPr="00000000" w14:paraId="00000126">
      <w:pPr>
        <w:jc w:val="both"/>
        <w:rPr>
          <w:highlight w:val="yellow"/>
        </w:rPr>
      </w:pPr>
      <w:r w:rsidDel="00000000" w:rsidR="00000000" w:rsidRPr="00000000">
        <w:rPr>
          <w:rtl w:val="0"/>
        </w:rPr>
      </w:r>
    </w:p>
    <w:p w:rsidR="00000000" w:rsidDel="00000000" w:rsidP="00000000" w:rsidRDefault="00000000" w:rsidRPr="00000000" w14:paraId="00000127">
      <w:pPr>
        <w:jc w:val="both"/>
        <w:rPr>
          <w:highlight w:val="yellow"/>
        </w:rPr>
      </w:pPr>
      <w:r w:rsidDel="00000000" w:rsidR="00000000" w:rsidRPr="00000000">
        <w:rPr>
          <w:rtl w:val="0"/>
        </w:rPr>
      </w:r>
    </w:p>
    <w:p w:rsidR="00000000" w:rsidDel="00000000" w:rsidP="00000000" w:rsidRDefault="00000000" w:rsidRPr="00000000" w14:paraId="00000128">
      <w:pPr>
        <w:jc w:val="both"/>
        <w:rPr>
          <w:highlight w:val="yellow"/>
        </w:rPr>
      </w:pPr>
      <w:r w:rsidDel="00000000" w:rsidR="00000000" w:rsidRPr="00000000">
        <w:rPr>
          <w:rtl w:val="0"/>
        </w:rPr>
      </w:r>
    </w:p>
    <w:p w:rsidR="00000000" w:rsidDel="00000000" w:rsidP="00000000" w:rsidRDefault="00000000" w:rsidRPr="00000000" w14:paraId="00000129">
      <w:pPr>
        <w:jc w:val="both"/>
        <w:rPr>
          <w:highlight w:val="yellow"/>
        </w:rPr>
      </w:pPr>
      <w:r w:rsidDel="00000000" w:rsidR="00000000" w:rsidRPr="00000000">
        <w:rPr>
          <w:rtl w:val="0"/>
        </w:rPr>
      </w:r>
    </w:p>
    <w:p w:rsidR="00000000" w:rsidDel="00000000" w:rsidP="00000000" w:rsidRDefault="00000000" w:rsidRPr="00000000" w14:paraId="0000012A">
      <w:pPr>
        <w:jc w:val="both"/>
        <w:rPr>
          <w:highlight w:val="yellow"/>
        </w:rPr>
      </w:pPr>
      <w:r w:rsidDel="00000000" w:rsidR="00000000" w:rsidRPr="00000000">
        <w:rPr>
          <w:rtl w:val="0"/>
        </w:rPr>
      </w:r>
    </w:p>
    <w:p w:rsidR="00000000" w:rsidDel="00000000" w:rsidP="00000000" w:rsidRDefault="00000000" w:rsidRPr="00000000" w14:paraId="0000012B">
      <w:pPr>
        <w:jc w:val="both"/>
        <w:rPr>
          <w:highlight w:val="yellow"/>
        </w:rPr>
      </w:pPr>
      <w:r w:rsidDel="00000000" w:rsidR="00000000" w:rsidRPr="00000000">
        <w:rPr>
          <w:rtl w:val="0"/>
        </w:rPr>
      </w:r>
    </w:p>
    <w:p w:rsidR="00000000" w:rsidDel="00000000" w:rsidP="00000000" w:rsidRDefault="00000000" w:rsidRPr="00000000" w14:paraId="0000012C">
      <w:pPr>
        <w:jc w:val="both"/>
        <w:rPr>
          <w:highlight w:val="yellow"/>
        </w:rPr>
      </w:pPr>
      <w:r w:rsidDel="00000000" w:rsidR="00000000" w:rsidRPr="00000000">
        <w:rPr>
          <w:rtl w:val="0"/>
        </w:rPr>
      </w:r>
    </w:p>
    <w:p w:rsidR="00000000" w:rsidDel="00000000" w:rsidP="00000000" w:rsidRDefault="00000000" w:rsidRPr="00000000" w14:paraId="0000012D">
      <w:pPr>
        <w:jc w:val="both"/>
        <w:rPr>
          <w:highlight w:val="yellow"/>
        </w:rPr>
      </w:pPr>
      <w:r w:rsidDel="00000000" w:rsidR="00000000" w:rsidRPr="00000000">
        <w:rPr>
          <w:rtl w:val="0"/>
        </w:rPr>
      </w:r>
    </w:p>
    <w:p w:rsidR="00000000" w:rsidDel="00000000" w:rsidP="00000000" w:rsidRDefault="00000000" w:rsidRPr="00000000" w14:paraId="0000012E">
      <w:pPr>
        <w:jc w:val="both"/>
        <w:rPr>
          <w:highlight w:val="yellow"/>
        </w:rPr>
      </w:pPr>
      <w:r w:rsidDel="00000000" w:rsidR="00000000" w:rsidRPr="00000000">
        <w:rPr>
          <w:rtl w:val="0"/>
        </w:rPr>
      </w:r>
    </w:p>
    <w:p w:rsidR="00000000" w:rsidDel="00000000" w:rsidP="00000000" w:rsidRDefault="00000000" w:rsidRPr="00000000" w14:paraId="0000012F">
      <w:pPr>
        <w:jc w:val="both"/>
        <w:rPr>
          <w:highlight w:val="yellow"/>
        </w:rPr>
      </w:pPr>
      <w:r w:rsidDel="00000000" w:rsidR="00000000" w:rsidRPr="00000000">
        <w:rPr>
          <w:rtl w:val="0"/>
        </w:rPr>
      </w:r>
    </w:p>
    <w:p w:rsidR="00000000" w:rsidDel="00000000" w:rsidP="00000000" w:rsidRDefault="00000000" w:rsidRPr="00000000" w14:paraId="00000130">
      <w:pPr>
        <w:jc w:val="both"/>
        <w:rPr>
          <w:highlight w:val="yellow"/>
        </w:rPr>
      </w:pPr>
      <w:r w:rsidDel="00000000" w:rsidR="00000000" w:rsidRPr="00000000">
        <w:rPr>
          <w:rtl w:val="0"/>
        </w:rPr>
      </w:r>
    </w:p>
    <w:p w:rsidR="00000000" w:rsidDel="00000000" w:rsidP="00000000" w:rsidRDefault="00000000" w:rsidRPr="00000000" w14:paraId="00000131">
      <w:pPr>
        <w:pStyle w:val="Title"/>
        <w:keepNext w:val="0"/>
        <w:keepLines w:val="0"/>
        <w:pBdr>
          <w:top w:color="000000" w:space="0" w:sz="0" w:val="none"/>
          <w:left w:color="000000" w:space="0" w:sz="0" w:val="none"/>
          <w:bottom w:color="000000" w:space="0" w:sz="0" w:val="none"/>
          <w:right w:color="000000" w:space="0" w:sz="0" w:val="none"/>
          <w:between w:color="000000" w:space="0" w:sz="0" w:val="none"/>
        </w:pBdr>
        <w:spacing w:after="120" w:before="0" w:lineRule="auto"/>
        <w:jc w:val="both"/>
        <w:rPr>
          <w:sz w:val="34"/>
          <w:szCs w:val="34"/>
        </w:rPr>
      </w:pPr>
      <w:bookmarkStart w:colFirst="0" w:colLast="0" w:name="_heading=h.1r7c7ijley1x" w:id="37"/>
      <w:bookmarkEnd w:id="37"/>
      <w:r w:rsidDel="00000000" w:rsidR="00000000" w:rsidRPr="00000000">
        <w:br w:type="page"/>
      </w:r>
      <w:r w:rsidDel="00000000" w:rsidR="00000000" w:rsidRPr="00000000">
        <w:rPr>
          <w:rtl w:val="0"/>
        </w:rPr>
      </w:r>
    </w:p>
    <w:p w:rsidR="00000000" w:rsidDel="00000000" w:rsidP="00000000" w:rsidRDefault="00000000" w:rsidRPr="00000000" w14:paraId="00000132">
      <w:pPr>
        <w:pStyle w:val="Title"/>
        <w:keepNext w:val="0"/>
        <w:keepLines w:val="0"/>
        <w:pBdr>
          <w:top w:color="000000" w:space="0" w:sz="0" w:val="none"/>
          <w:left w:color="000000" w:space="0" w:sz="0" w:val="none"/>
          <w:bottom w:color="000000" w:space="0" w:sz="0" w:val="none"/>
          <w:right w:color="000000" w:space="0" w:sz="0" w:val="none"/>
          <w:between w:color="000000" w:space="0" w:sz="0" w:val="none"/>
        </w:pBdr>
        <w:spacing w:after="120" w:before="0" w:lineRule="auto"/>
        <w:jc w:val="both"/>
        <w:rPr>
          <w:sz w:val="24"/>
          <w:szCs w:val="24"/>
        </w:rPr>
      </w:pPr>
      <w:bookmarkStart w:colFirst="0" w:colLast="0" w:name="_heading=h.nz41k5rshkki" w:id="38"/>
      <w:bookmarkEnd w:id="38"/>
      <w:r w:rsidDel="00000000" w:rsidR="00000000" w:rsidRPr="00000000">
        <w:rPr>
          <w:sz w:val="34"/>
          <w:szCs w:val="34"/>
          <w:rtl w:val="0"/>
        </w:rPr>
        <w:t xml:space="preserve">ANEXO 2 - </w:t>
      </w:r>
      <w:r w:rsidDel="00000000" w:rsidR="00000000" w:rsidRPr="00000000">
        <w:rPr>
          <w:sz w:val="24"/>
          <w:szCs w:val="24"/>
          <w:rtl w:val="0"/>
        </w:rPr>
        <w:t xml:space="preserve">Ejemplo de Fundamentación del Proyecto</w:t>
      </w:r>
    </w:p>
    <w:p w:rsidR="00000000" w:rsidDel="00000000" w:rsidP="00000000" w:rsidRDefault="00000000" w:rsidRPr="00000000" w14:paraId="00000133">
      <w:pPr>
        <w:pBdr>
          <w:top w:color="000000" w:space="0" w:sz="0" w:val="none"/>
          <w:left w:color="000000" w:space="0" w:sz="0" w:val="none"/>
          <w:bottom w:color="000000" w:space="0" w:sz="0" w:val="none"/>
          <w:right w:color="000000" w:space="0" w:sz="0" w:val="none"/>
          <w:between w:color="000000" w:space="0" w:sz="0" w:val="none"/>
        </w:pBdr>
        <w:spacing w:after="240" w:lineRule="auto"/>
        <w:jc w:val="both"/>
        <w:rPr>
          <w:color w:val="1f1f1f"/>
        </w:rPr>
      </w:pPr>
      <w:r w:rsidDel="00000000" w:rsidR="00000000" w:rsidRPr="00000000">
        <w:rPr>
          <w:rtl w:val="0"/>
        </w:rPr>
      </w:r>
    </w:p>
    <w:p w:rsidR="00000000" w:rsidDel="00000000" w:rsidP="00000000" w:rsidRDefault="00000000" w:rsidRPr="00000000" w14:paraId="00000134">
      <w:pPr>
        <w:pBdr>
          <w:top w:color="000000" w:space="0" w:sz="0" w:val="none"/>
          <w:left w:color="000000" w:space="0" w:sz="0" w:val="none"/>
          <w:bottom w:color="000000" w:space="0" w:sz="0" w:val="none"/>
          <w:right w:color="000000" w:space="0" w:sz="0" w:val="none"/>
          <w:between w:color="000000" w:space="0" w:sz="0" w:val="none"/>
        </w:pBdr>
        <w:spacing w:after="240" w:lineRule="auto"/>
        <w:jc w:val="both"/>
        <w:rPr>
          <w:i w:val="1"/>
          <w:iCs w:val="1"/>
          <w:color w:val="1f1f1f"/>
        </w:rPr>
      </w:pPr>
      <w:r w:rsidDel="00000000" w:rsidR="00000000" w:rsidRPr="00000000">
        <w:rPr>
          <w:b w:val="1"/>
          <w:bCs w:val="1"/>
          <w:color w:val="1f1f1f"/>
          <w:rtl w:val="0"/>
        </w:rPr>
        <w:t xml:space="preserve">Título del Proyecto:</w:t>
      </w:r>
      <w:r w:rsidDel="00000000" w:rsidR="00000000" w:rsidRPr="00000000">
        <w:rPr>
          <w:color w:val="1f1f1f"/>
          <w:rtl w:val="0"/>
        </w:rPr>
        <w:t xml:space="preserve"> "</w:t>
      </w:r>
      <w:r w:rsidDel="00000000" w:rsidR="00000000" w:rsidRPr="00000000">
        <w:rPr>
          <w:i w:val="1"/>
          <w:iCs w:val="1"/>
          <w:color w:val="1f1f1f"/>
          <w:rtl w:val="0"/>
        </w:rPr>
        <w:t xml:space="preserve">Optimización de la Cadena de Frío mediante IoT y Analítica de Datos para la Exportación de Fruta de Pepita en el Alto Valle."</w:t>
      </w:r>
    </w:p>
    <w:p w:rsidR="00000000" w:rsidDel="00000000" w:rsidP="00000000" w:rsidRDefault="00000000" w:rsidRPr="00000000" w14:paraId="00000135">
      <w:pPr>
        <w:numPr>
          <w:ilvl w:val="0"/>
          <w:numId w:val="17"/>
        </w:numPr>
        <w:pBdr>
          <w:top w:color="000000" w:space="0" w:sz="0" w:val="none"/>
          <w:left w:color="000000" w:space="0" w:sz="0" w:val="none"/>
          <w:bottom w:color="000000" w:space="0" w:sz="0" w:val="none"/>
          <w:right w:color="000000" w:space="0" w:sz="0" w:val="none"/>
          <w:between w:color="000000" w:space="0" w:sz="0" w:val="none"/>
        </w:pBdr>
        <w:spacing w:after="240" w:lineRule="auto"/>
        <w:ind w:left="720" w:hanging="360"/>
        <w:jc w:val="both"/>
        <w:rPr>
          <w:b w:val="1"/>
          <w:bCs w:val="1"/>
          <w:color w:val="1f1f1f"/>
          <w:u w:val="none"/>
        </w:rPr>
      </w:pPr>
      <w:r w:rsidDel="00000000" w:rsidR="00000000" w:rsidRPr="00000000">
        <w:rPr>
          <w:b w:val="1"/>
          <w:bCs w:val="1"/>
          <w:color w:val="1f1f1f"/>
          <w:rtl w:val="0"/>
        </w:rPr>
        <w:t xml:space="preserve">El Desafío de Río Negro (La Misión):</w:t>
      </w:r>
      <w:r w:rsidDel="00000000" w:rsidR="00000000" w:rsidRPr="00000000">
        <w:rPr>
          <w:rtl w:val="0"/>
        </w:rPr>
      </w:r>
    </w:p>
    <w:p w:rsidR="00000000" w:rsidDel="00000000" w:rsidP="00000000" w:rsidRDefault="00000000" w:rsidRPr="00000000" w14:paraId="00000136">
      <w:pPr>
        <w:pBdr>
          <w:top w:color="000000" w:space="0" w:sz="0" w:val="none"/>
          <w:left w:color="000000" w:space="0" w:sz="0" w:val="none"/>
          <w:bottom w:color="000000" w:space="0" w:sz="0" w:val="none"/>
          <w:right w:color="000000" w:space="0" w:sz="0" w:val="none"/>
          <w:between w:color="000000" w:space="0" w:sz="0" w:val="none"/>
        </w:pBdr>
        <w:spacing w:after="480" w:lineRule="auto"/>
        <w:ind w:left="600" w:right="600" w:firstLine="0"/>
        <w:jc w:val="both"/>
        <w:rPr>
          <w:i w:val="1"/>
          <w:iCs w:val="1"/>
          <w:color w:val="1f1f1f"/>
        </w:rPr>
      </w:pPr>
      <w:r w:rsidDel="00000000" w:rsidR="00000000" w:rsidRPr="00000000">
        <w:rPr>
          <w:i w:val="1"/>
          <w:iCs w:val="1"/>
          <w:color w:val="1f1f1f"/>
          <w:rtl w:val="0"/>
        </w:rPr>
        <w:t xml:space="preserve">"Río Negro enfrenta el desafío de incrementar la competitividad de su agroindustria reduciendo las pérdidas poscosecha. Según nuestra consulta técnica con la [Cámara de Productores X], un 15% de la carga pierde valor por fluctuaciones térmicas no detectadas a tiempo. Este proyecto se alinea con el </w:t>
      </w:r>
      <w:r w:rsidDel="00000000" w:rsidR="00000000" w:rsidRPr="00000000">
        <w:rPr>
          <w:b w:val="1"/>
          <w:bCs w:val="1"/>
          <w:i w:val="1"/>
          <w:iCs w:val="1"/>
          <w:color w:val="1f1f1f"/>
          <w:rtl w:val="0"/>
        </w:rPr>
        <w:t xml:space="preserve">Eje Estratégico 6</w:t>
      </w:r>
      <w:r w:rsidDel="00000000" w:rsidR="00000000" w:rsidRPr="00000000">
        <w:rPr>
          <w:i w:val="1"/>
          <w:iCs w:val="1"/>
          <w:color w:val="1f1f1f"/>
          <w:rtl w:val="0"/>
        </w:rPr>
        <w:t xml:space="preserve">, buscando transformar el dato en una herramienta de mitigación económica directa."</w:t>
      </w:r>
    </w:p>
    <w:p w:rsidR="00000000" w:rsidDel="00000000" w:rsidP="00000000" w:rsidRDefault="00000000" w:rsidRPr="00000000" w14:paraId="00000137">
      <w:pPr>
        <w:numPr>
          <w:ilvl w:val="0"/>
          <w:numId w:val="17"/>
        </w:numPr>
        <w:pBdr>
          <w:top w:color="000000" w:space="0" w:sz="0" w:val="none"/>
          <w:left w:color="000000" w:space="0" w:sz="0" w:val="none"/>
          <w:bottom w:color="000000" w:space="0" w:sz="0" w:val="none"/>
          <w:right w:color="000000" w:space="0" w:sz="0" w:val="none"/>
          <w:between w:color="000000" w:space="0" w:sz="0" w:val="none"/>
        </w:pBdr>
        <w:spacing w:after="240" w:lineRule="auto"/>
        <w:ind w:left="720" w:hanging="360"/>
        <w:jc w:val="both"/>
        <w:rPr>
          <w:b w:val="1"/>
          <w:bCs w:val="1"/>
          <w:color w:val="1f1f1f"/>
          <w:u w:val="none"/>
        </w:rPr>
      </w:pPr>
      <w:r w:rsidDel="00000000" w:rsidR="00000000" w:rsidRPr="00000000">
        <w:rPr>
          <w:b w:val="1"/>
          <w:bCs w:val="1"/>
          <w:color w:val="1f1f1f"/>
          <w:rtl w:val="0"/>
        </w:rPr>
        <w:t xml:space="preserve">Rol de la Institución Productora de Conocimiento:</w:t>
      </w:r>
      <w:r w:rsidDel="00000000" w:rsidR="00000000" w:rsidRPr="00000000">
        <w:rPr>
          <w:rtl w:val="0"/>
        </w:rPr>
      </w:r>
    </w:p>
    <w:p w:rsidR="00000000" w:rsidDel="00000000" w:rsidP="00000000" w:rsidRDefault="00000000" w:rsidRPr="00000000" w14:paraId="00000138">
      <w:pPr>
        <w:pBdr>
          <w:top w:color="000000" w:space="0" w:sz="0" w:val="none"/>
          <w:left w:color="000000" w:space="0" w:sz="0" w:val="none"/>
          <w:bottom w:color="000000" w:space="0" w:sz="0" w:val="none"/>
          <w:right w:color="000000" w:space="0" w:sz="0" w:val="none"/>
          <w:between w:color="000000" w:space="0" w:sz="0" w:val="none"/>
        </w:pBdr>
        <w:spacing w:after="480" w:lineRule="auto"/>
        <w:ind w:left="600" w:right="600" w:firstLine="0"/>
        <w:jc w:val="both"/>
        <w:rPr>
          <w:i w:val="1"/>
          <w:iCs w:val="1"/>
          <w:color w:val="1f1f1f"/>
        </w:rPr>
      </w:pPr>
      <w:r w:rsidDel="00000000" w:rsidR="00000000" w:rsidRPr="00000000">
        <w:rPr>
          <w:i w:val="1"/>
          <w:iCs w:val="1"/>
          <w:color w:val="1f1f1f"/>
          <w:rtl w:val="0"/>
        </w:rPr>
        <w:t xml:space="preserve">"La [Universidad/Instituto] aporta el desarrollo de algoritmos predictivos que anticipan la maduración de la fruta basándose en el historial térmico del transporte."</w:t>
      </w:r>
    </w:p>
    <w:p w:rsidR="00000000" w:rsidDel="00000000" w:rsidP="00000000" w:rsidRDefault="00000000" w:rsidRPr="00000000" w14:paraId="00000139">
      <w:pPr>
        <w:numPr>
          <w:ilvl w:val="0"/>
          <w:numId w:val="17"/>
        </w:numPr>
        <w:pBdr>
          <w:top w:color="000000" w:space="0" w:sz="0" w:val="none"/>
          <w:left w:color="000000" w:space="0" w:sz="0" w:val="none"/>
          <w:bottom w:color="000000" w:space="0" w:sz="0" w:val="none"/>
          <w:right w:color="000000" w:space="0" w:sz="0" w:val="none"/>
          <w:between w:color="000000" w:space="0" w:sz="0" w:val="none"/>
        </w:pBdr>
        <w:spacing w:after="240" w:lineRule="auto"/>
        <w:ind w:left="720" w:hanging="360"/>
        <w:jc w:val="both"/>
        <w:rPr>
          <w:b w:val="1"/>
          <w:bCs w:val="1"/>
          <w:color w:val="1f1f1f"/>
          <w:u w:val="none"/>
        </w:rPr>
      </w:pPr>
      <w:r w:rsidDel="00000000" w:rsidR="00000000" w:rsidRPr="00000000">
        <w:rPr>
          <w:b w:val="1"/>
          <w:bCs w:val="1"/>
          <w:color w:val="1f1f1f"/>
          <w:rtl w:val="0"/>
        </w:rPr>
        <w:t xml:space="preserve">Rol del Institución del Adoptante del Proyecto:</w:t>
      </w:r>
      <w:r w:rsidDel="00000000" w:rsidR="00000000" w:rsidRPr="00000000">
        <w:rPr>
          <w:rtl w:val="0"/>
        </w:rPr>
      </w:r>
    </w:p>
    <w:p w:rsidR="00000000" w:rsidDel="00000000" w:rsidP="00000000" w:rsidRDefault="00000000" w:rsidRPr="00000000" w14:paraId="0000013A">
      <w:pPr>
        <w:pBdr>
          <w:top w:color="000000" w:space="0" w:sz="0" w:val="none"/>
          <w:left w:color="000000" w:space="0" w:sz="0" w:val="none"/>
          <w:bottom w:color="000000" w:space="0" w:sz="0" w:val="none"/>
          <w:right w:color="000000" w:space="0" w:sz="0" w:val="none"/>
          <w:between w:color="000000" w:space="0" w:sz="0" w:val="none"/>
        </w:pBdr>
        <w:spacing w:after="480" w:lineRule="auto"/>
        <w:ind w:left="600" w:right="600" w:firstLine="0"/>
        <w:jc w:val="both"/>
        <w:rPr>
          <w:b w:val="1"/>
          <w:bCs w:val="1"/>
          <w:i w:val="1"/>
          <w:iCs w:val="1"/>
          <w:color w:val="1f1f1f"/>
        </w:rPr>
      </w:pPr>
      <w:r w:rsidDel="00000000" w:rsidR="00000000" w:rsidRPr="00000000">
        <w:rPr>
          <w:i w:val="1"/>
          <w:iCs w:val="1"/>
          <w:color w:val="1f1f1f"/>
          <w:rtl w:val="0"/>
        </w:rPr>
        <w:t xml:space="preserve">"La [PyME/Cooperativa] integrará los dispositivos en su logística real, validando la tecnología en condiciones de campo y asegurando que la innovación no termine en un informe, sino en un proceso operativo."</w:t>
      </w:r>
      <w:r w:rsidDel="00000000" w:rsidR="00000000" w:rsidRPr="00000000">
        <w:rPr>
          <w:rtl w:val="0"/>
        </w:rPr>
      </w:r>
    </w:p>
    <w:p w:rsidR="00000000" w:rsidDel="00000000" w:rsidP="00000000" w:rsidRDefault="00000000" w:rsidRPr="00000000" w14:paraId="0000013B">
      <w:pPr>
        <w:numPr>
          <w:ilvl w:val="0"/>
          <w:numId w:val="17"/>
        </w:numPr>
        <w:pBdr>
          <w:top w:color="000000" w:space="0" w:sz="0" w:val="none"/>
          <w:left w:color="000000" w:space="0" w:sz="0" w:val="none"/>
          <w:bottom w:color="000000" w:space="0" w:sz="0" w:val="none"/>
          <w:right w:color="000000" w:space="0" w:sz="0" w:val="none"/>
          <w:between w:color="000000" w:space="0" w:sz="0" w:val="none"/>
        </w:pBdr>
        <w:spacing w:after="480" w:lineRule="auto"/>
        <w:ind w:left="720" w:right="600" w:hanging="360"/>
        <w:jc w:val="both"/>
        <w:rPr>
          <w:b w:val="1"/>
          <w:bCs w:val="1"/>
          <w:color w:val="1f1f1f"/>
          <w:u w:val="none"/>
        </w:rPr>
      </w:pPr>
      <w:r w:rsidDel="00000000" w:rsidR="00000000" w:rsidRPr="00000000">
        <w:rPr>
          <w:b w:val="1"/>
          <w:bCs w:val="1"/>
          <w:color w:val="1f1f1f"/>
          <w:rtl w:val="0"/>
        </w:rPr>
        <w:t xml:space="preserve"> Evidencia de Demanda Social/Productiva</w:t>
      </w:r>
      <w:r w:rsidDel="00000000" w:rsidR="00000000" w:rsidRPr="00000000">
        <w:rPr>
          <w:rtl w:val="0"/>
        </w:rPr>
      </w:r>
    </w:p>
    <w:p w:rsidR="00000000" w:rsidDel="00000000" w:rsidP="00000000" w:rsidRDefault="00000000" w:rsidRPr="00000000" w14:paraId="0000013C">
      <w:pPr>
        <w:pBdr>
          <w:top w:color="000000" w:space="0" w:sz="0" w:val="none"/>
          <w:left w:color="000000" w:space="0" w:sz="0" w:val="none"/>
          <w:bottom w:color="000000" w:space="0" w:sz="0" w:val="none"/>
          <w:right w:color="000000" w:space="0" w:sz="0" w:val="none"/>
          <w:between w:color="000000" w:space="0" w:sz="0" w:val="none"/>
        </w:pBdr>
        <w:spacing w:after="480" w:lineRule="auto"/>
        <w:ind w:left="720" w:right="600" w:firstLine="0"/>
        <w:jc w:val="both"/>
        <w:rPr>
          <w:i w:val="1"/>
          <w:iCs w:val="1"/>
          <w:color w:val="1f1f1f"/>
        </w:rPr>
      </w:pPr>
      <w:r w:rsidDel="00000000" w:rsidR="00000000" w:rsidRPr="00000000">
        <w:rPr>
          <w:i w:val="1"/>
          <w:iCs w:val="1"/>
          <w:color w:val="1f1f1f"/>
          <w:rtl w:val="0"/>
        </w:rPr>
        <w:t xml:space="preserve">Este proyecto nace de una consulta directa con [Adoptante/Sector], quienes manifiestan que [Problema específico, ej: la pérdida poscosecha es del 20%]. Al resolver esto, no solo se beneficia el adoptante, sino que se cumple el Desafío Provincial de [Referencia al Anexo I].</w:t>
      </w:r>
    </w:p>
    <w:p w:rsidR="00000000" w:rsidDel="00000000" w:rsidP="00000000" w:rsidRDefault="00000000" w:rsidRPr="00000000" w14:paraId="0000013D">
      <w:pPr>
        <w:numPr>
          <w:ilvl w:val="0"/>
          <w:numId w:val="17"/>
        </w:numPr>
        <w:pBdr>
          <w:top w:color="000000" w:space="0" w:sz="0" w:val="none"/>
          <w:left w:color="000000" w:space="0" w:sz="0" w:val="none"/>
          <w:bottom w:color="000000" w:space="0" w:sz="0" w:val="none"/>
          <w:right w:color="000000" w:space="0" w:sz="0" w:val="none"/>
          <w:between w:color="000000" w:space="0" w:sz="0" w:val="none"/>
        </w:pBdr>
        <w:spacing w:after="240" w:lineRule="auto"/>
        <w:ind w:left="720" w:hanging="360"/>
        <w:jc w:val="both"/>
        <w:rPr>
          <w:b w:val="1"/>
          <w:bCs w:val="1"/>
          <w:color w:val="1f1f1f"/>
          <w:u w:val="none"/>
        </w:rPr>
      </w:pPr>
      <w:r w:rsidDel="00000000" w:rsidR="00000000" w:rsidRPr="00000000">
        <w:rPr>
          <w:b w:val="1"/>
          <w:bCs w:val="1"/>
          <w:color w:val="1f1f1f"/>
          <w:rtl w:val="0"/>
        </w:rPr>
        <w:t xml:space="preserve">Excelencia y Transferencia (El "Cómo")</w:t>
      </w:r>
      <w:r w:rsidDel="00000000" w:rsidR="00000000" w:rsidRPr="00000000">
        <w:rPr>
          <w:rtl w:val="0"/>
        </w:rPr>
      </w:r>
    </w:p>
    <w:p w:rsidR="00000000" w:rsidDel="00000000" w:rsidP="00000000" w:rsidRDefault="00000000" w:rsidRPr="00000000" w14:paraId="0000013E">
      <w:pPr>
        <w:pBdr>
          <w:top w:color="000000" w:space="0" w:sz="0" w:val="none"/>
          <w:left w:color="000000" w:space="0" w:sz="0" w:val="none"/>
          <w:bottom w:color="000000" w:space="0" w:sz="0" w:val="none"/>
          <w:right w:color="000000" w:space="0" w:sz="0" w:val="none"/>
          <w:between w:color="000000" w:space="0" w:sz="0" w:val="none"/>
        </w:pBdr>
        <w:spacing w:after="240" w:lineRule="auto"/>
        <w:ind w:left="720" w:firstLine="0"/>
        <w:jc w:val="both"/>
        <w:rPr>
          <w:i w:val="1"/>
          <w:iCs w:val="1"/>
          <w:color w:val="1f1f1f"/>
        </w:rPr>
      </w:pPr>
      <w:r w:rsidDel="00000000" w:rsidR="00000000" w:rsidRPr="00000000">
        <w:rPr>
          <w:i w:val="1"/>
          <w:iCs w:val="1"/>
          <w:color w:val="1f1f1f"/>
          <w:rtl w:val="0"/>
        </w:rPr>
        <w:t xml:space="preserve">La IPC [Nombre] aporta la capacidad científica para desarrollar [Tecnología/Solución], asegurando que en el plazo de 12 meses el conocimiento sea transferido y apropiado por el adoptante.</w:t>
      </w:r>
    </w:p>
    <w:p w:rsidR="00000000" w:rsidDel="00000000" w:rsidP="00000000" w:rsidRDefault="00000000" w:rsidRPr="00000000" w14:paraId="0000013F">
      <w:pPr>
        <w:numPr>
          <w:ilvl w:val="0"/>
          <w:numId w:val="17"/>
        </w:numPr>
        <w:pBdr>
          <w:top w:color="000000" w:space="0" w:sz="0" w:val="none"/>
          <w:left w:color="000000" w:space="0" w:sz="0" w:val="none"/>
          <w:bottom w:color="000000" w:space="0" w:sz="0" w:val="none"/>
          <w:right w:color="000000" w:space="0" w:sz="0" w:val="none"/>
          <w:between w:color="000000" w:space="0" w:sz="0" w:val="none"/>
        </w:pBdr>
        <w:spacing w:after="240" w:lineRule="auto"/>
        <w:ind w:left="720" w:hanging="360"/>
        <w:jc w:val="both"/>
        <w:rPr>
          <w:b w:val="1"/>
          <w:bCs w:val="1"/>
          <w:color w:val="1f1f1f"/>
          <w:u w:val="none"/>
        </w:rPr>
      </w:pPr>
      <w:r w:rsidDel="00000000" w:rsidR="00000000" w:rsidRPr="00000000">
        <w:rPr>
          <w:b w:val="1"/>
          <w:bCs w:val="1"/>
          <w:color w:val="1f1f1f"/>
          <w:rtl w:val="0"/>
        </w:rPr>
        <w:t xml:space="preserve">Impacto Territorial</w:t>
      </w:r>
      <w:r w:rsidDel="00000000" w:rsidR="00000000" w:rsidRPr="00000000">
        <w:rPr>
          <w:rtl w:val="0"/>
        </w:rPr>
      </w:r>
    </w:p>
    <w:p w:rsidR="00000000" w:rsidDel="00000000" w:rsidP="00000000" w:rsidRDefault="00000000" w:rsidRPr="00000000" w14:paraId="00000140">
      <w:pPr>
        <w:pBdr>
          <w:top w:color="000000" w:space="0" w:sz="0" w:val="none"/>
          <w:left w:color="000000" w:space="0" w:sz="0" w:val="none"/>
          <w:bottom w:color="000000" w:space="0" w:sz="0" w:val="none"/>
          <w:right w:color="000000" w:space="0" w:sz="0" w:val="none"/>
          <w:between w:color="000000" w:space="0" w:sz="0" w:val="none"/>
        </w:pBdr>
        <w:spacing w:after="240" w:lineRule="auto"/>
        <w:ind w:left="720" w:firstLine="0"/>
        <w:jc w:val="both"/>
        <w:rPr>
          <w:i w:val="1"/>
          <w:iCs w:val="1"/>
          <w:color w:val="1f1f1f"/>
        </w:rPr>
      </w:pPr>
      <w:r w:rsidDel="00000000" w:rsidR="00000000" w:rsidRPr="00000000">
        <w:rPr>
          <w:i w:val="1"/>
          <w:iCs w:val="1"/>
          <w:color w:val="1f1f1f"/>
          <w:rtl w:val="0"/>
        </w:rPr>
        <w:t xml:space="preserve">A diferencia de soluciones genéricas, este proyecto se adapta a la realidad de [Localidad/Región], cumpliendo con el objetivo de equidad territorial del programa.</w:t>
      </w:r>
    </w:p>
    <w:p w:rsidR="00000000" w:rsidDel="00000000" w:rsidP="00000000" w:rsidRDefault="00000000" w:rsidRPr="00000000" w14:paraId="00000141">
      <w:pPr>
        <w:jc w:val="both"/>
        <w:rPr>
          <w:color w:val="1f1f1f"/>
        </w:rPr>
      </w:pPr>
      <w:r w:rsidDel="00000000" w:rsidR="00000000" w:rsidRPr="00000000">
        <w:rPr>
          <w:rtl w:val="0"/>
        </w:rPr>
      </w:r>
    </w:p>
    <w:p w:rsidR="00000000" w:rsidDel="00000000" w:rsidP="00000000" w:rsidRDefault="00000000" w:rsidRPr="00000000" w14:paraId="00000142">
      <w:pPr>
        <w:keepNext w:val="0"/>
        <w:keepLines w:val="0"/>
        <w:pBdr>
          <w:top w:color="000000" w:space="0" w:sz="0" w:val="none"/>
          <w:left w:color="000000" w:space="0" w:sz="0" w:val="none"/>
          <w:bottom w:color="000000" w:space="0" w:sz="0" w:val="none"/>
          <w:right w:color="000000" w:space="0" w:sz="0" w:val="none"/>
          <w:between w:color="000000" w:space="0" w:sz="0" w:val="none"/>
        </w:pBdr>
        <w:spacing w:after="120" w:before="0" w:lineRule="auto"/>
        <w:jc w:val="both"/>
        <w:rPr>
          <w:b w:val="1"/>
          <w:bCs w:val="1"/>
        </w:rPr>
      </w:pPr>
      <w:r w:rsidDel="00000000" w:rsidR="00000000" w:rsidRPr="00000000">
        <w:rPr>
          <w:b w:val="1"/>
          <w:bCs w:val="1"/>
          <w:rtl w:val="0"/>
        </w:rPr>
        <w:t xml:space="preserve">Checklist para la Presentación</w:t>
      </w:r>
    </w:p>
    <w:p w:rsidR="00000000" w:rsidDel="00000000" w:rsidP="00000000" w:rsidRDefault="00000000" w:rsidRPr="00000000" w14:paraId="00000143">
      <w:pPr>
        <w:pBdr>
          <w:top w:color="000000" w:space="0" w:sz="0" w:val="none"/>
          <w:left w:color="000000" w:space="0" w:sz="0" w:val="none"/>
          <w:bottom w:color="000000" w:space="0" w:sz="0" w:val="none"/>
          <w:right w:color="000000" w:space="0" w:sz="0" w:val="none"/>
          <w:between w:color="000000" w:space="0" w:sz="0" w:val="none"/>
        </w:pBdr>
        <w:spacing w:after="120" w:lineRule="auto"/>
        <w:jc w:val="both"/>
        <w:rPr>
          <w:color w:val="1f1f1f"/>
        </w:rPr>
      </w:pPr>
      <w:r w:rsidDel="00000000" w:rsidR="00000000" w:rsidRPr="00000000">
        <w:rPr>
          <w:color w:val="1f1f1f"/>
          <w:rtl w:val="0"/>
        </w:rPr>
        <w:t xml:space="preserve">Verifica que tu propuesta responda a estas tres preguntas:</w:t>
      </w:r>
    </w:p>
    <w:p w:rsidR="00000000" w:rsidDel="00000000" w:rsidP="00000000" w:rsidRDefault="00000000" w:rsidRPr="00000000" w14:paraId="00000144">
      <w:pPr>
        <w:numPr>
          <w:ilvl w:val="0"/>
          <w:numId w:val="16"/>
        </w:numPr>
        <w:pBdr>
          <w:top w:color="000000" w:space="0" w:sz="0" w:val="none"/>
          <w:bottom w:color="000000" w:space="0" w:sz="0" w:val="none"/>
          <w:right w:color="000000" w:space="0" w:sz="0" w:val="none"/>
          <w:between w:color="000000" w:space="0" w:sz="0" w:val="none"/>
        </w:pBdr>
        <w:spacing w:after="0" w:lineRule="auto"/>
        <w:ind w:left="720" w:hanging="360"/>
        <w:jc w:val="both"/>
        <w:rPr>
          <w:sz w:val="22"/>
          <w:szCs w:val="22"/>
        </w:rPr>
      </w:pPr>
      <w:r w:rsidDel="00000000" w:rsidR="00000000" w:rsidRPr="00000000">
        <w:rPr>
          <w:b w:val="1"/>
          <w:bCs w:val="1"/>
          <w:color w:val="1f1f1f"/>
          <w:rtl w:val="0"/>
        </w:rPr>
        <w:t xml:space="preserve">¿Es ambicioso pero alcanzable en 12 meses?</w:t>
      </w:r>
      <w:r w:rsidDel="00000000" w:rsidR="00000000" w:rsidRPr="00000000">
        <w:rPr>
          <w:color w:val="1f1f1f"/>
          <w:rtl w:val="0"/>
        </w:rPr>
        <w:t xml:space="preserve"> </w:t>
      </w:r>
      <w:r w:rsidDel="00000000" w:rsidR="00000000" w:rsidRPr="00000000">
        <w:rPr>
          <w:rtl w:val="0"/>
        </w:rPr>
      </w:r>
    </w:p>
    <w:p w:rsidR="00000000" w:rsidDel="00000000" w:rsidP="00000000" w:rsidRDefault="00000000" w:rsidRPr="00000000" w14:paraId="00000145">
      <w:pPr>
        <w:numPr>
          <w:ilvl w:val="0"/>
          <w:numId w:val="16"/>
        </w:numPr>
        <w:pBdr>
          <w:top w:color="000000" w:space="0" w:sz="0" w:val="none"/>
          <w:bottom w:color="000000" w:space="0" w:sz="0" w:val="none"/>
          <w:right w:color="000000" w:space="0" w:sz="0" w:val="none"/>
          <w:between w:color="000000" w:space="0" w:sz="0" w:val="none"/>
        </w:pBdr>
        <w:spacing w:after="0" w:lineRule="auto"/>
        <w:ind w:left="720" w:hanging="360"/>
        <w:jc w:val="both"/>
        <w:rPr>
          <w:sz w:val="22"/>
          <w:szCs w:val="22"/>
        </w:rPr>
      </w:pPr>
      <w:r w:rsidDel="00000000" w:rsidR="00000000" w:rsidRPr="00000000">
        <w:rPr>
          <w:b w:val="1"/>
          <w:bCs w:val="1"/>
          <w:color w:val="1f1f1f"/>
          <w:rtl w:val="0"/>
        </w:rPr>
        <w:t xml:space="preserve">¿El OAP está realmente involucrado?</w:t>
      </w:r>
      <w:r w:rsidDel="00000000" w:rsidR="00000000" w:rsidRPr="00000000">
        <w:rPr>
          <w:color w:val="1f1f1f"/>
          <w:rtl w:val="0"/>
        </w:rPr>
        <w:t xml:space="preserve"> </w:t>
      </w:r>
      <w:r w:rsidDel="00000000" w:rsidR="00000000" w:rsidRPr="00000000">
        <w:rPr>
          <w:rtl w:val="0"/>
        </w:rPr>
      </w:r>
    </w:p>
    <w:p w:rsidR="00000000" w:rsidDel="00000000" w:rsidP="00000000" w:rsidRDefault="00000000" w:rsidRPr="00000000" w14:paraId="00000146">
      <w:pPr>
        <w:numPr>
          <w:ilvl w:val="0"/>
          <w:numId w:val="16"/>
        </w:numPr>
        <w:pBdr>
          <w:top w:color="000000" w:space="0" w:sz="0" w:val="none"/>
          <w:bottom w:color="000000" w:space="0" w:sz="0" w:val="none"/>
          <w:right w:color="000000" w:space="0" w:sz="0" w:val="none"/>
          <w:between w:color="000000" w:space="0" w:sz="0" w:val="none"/>
        </w:pBdr>
        <w:spacing w:after="360" w:lineRule="auto"/>
        <w:ind w:left="720" w:hanging="360"/>
        <w:jc w:val="both"/>
        <w:rPr>
          <w:sz w:val="22"/>
          <w:szCs w:val="22"/>
        </w:rPr>
      </w:pPr>
      <w:r w:rsidDel="00000000" w:rsidR="00000000" w:rsidRPr="00000000">
        <w:rPr>
          <w:b w:val="1"/>
          <w:bCs w:val="1"/>
          <w:color w:val="1f1f1f"/>
          <w:rtl w:val="0"/>
        </w:rPr>
        <w:t xml:space="preserve">¿Qué pasa después del mes 12?</w:t>
      </w:r>
      <w:r w:rsidDel="00000000" w:rsidR="00000000" w:rsidRPr="00000000">
        <w:rPr>
          <w:color w:val="1f1f1f"/>
          <w:rtl w:val="0"/>
        </w:rPr>
        <w:t xml:space="preserve"> (Explica que la tecnología quedará instalada y funcionando en la empresa).</w:t>
      </w:r>
      <w:r w:rsidDel="00000000" w:rsidR="00000000" w:rsidRPr="00000000">
        <w:rPr>
          <w:rtl w:val="0"/>
        </w:rPr>
      </w:r>
    </w:p>
    <w:p w:rsidR="00000000" w:rsidDel="00000000" w:rsidP="00000000" w:rsidRDefault="00000000" w:rsidRPr="00000000" w14:paraId="00000147">
      <w:pPr>
        <w:jc w:val="both"/>
        <w:rPr/>
      </w:pPr>
      <w:r w:rsidDel="00000000" w:rsidR="00000000" w:rsidRPr="00000000">
        <w:rPr>
          <w:rtl w:val="0"/>
        </w:rPr>
      </w:r>
    </w:p>
    <w:p w:rsidR="00000000" w:rsidDel="00000000" w:rsidP="00000000" w:rsidRDefault="00000000" w:rsidRPr="00000000" w14:paraId="00000148">
      <w:pPr>
        <w:keepNext w:val="0"/>
        <w:keepLines w:val="0"/>
        <w:pBdr>
          <w:top w:color="000000" w:space="0" w:sz="0" w:val="none"/>
          <w:left w:color="000000" w:space="0" w:sz="0" w:val="none"/>
          <w:bottom w:color="000000" w:space="0" w:sz="0" w:val="none"/>
          <w:right w:color="000000" w:space="0" w:sz="0" w:val="none"/>
          <w:between w:color="000000" w:space="0" w:sz="0" w:val="none"/>
        </w:pBdr>
        <w:spacing w:after="120" w:before="0" w:lineRule="auto"/>
        <w:jc w:val="both"/>
        <w:rPr/>
      </w:pPr>
      <w:r w:rsidDel="00000000" w:rsidR="00000000" w:rsidRPr="00000000">
        <w:rPr>
          <w:rtl w:val="0"/>
        </w:rPr>
      </w:r>
    </w:p>
    <w:p w:rsidR="00000000" w:rsidDel="00000000" w:rsidP="00000000" w:rsidRDefault="00000000" w:rsidRPr="00000000" w14:paraId="00000149">
      <w:pPr>
        <w:keepNext w:val="0"/>
        <w:keepLines w:val="0"/>
        <w:pBdr>
          <w:top w:color="000000" w:space="0" w:sz="0" w:val="none"/>
          <w:left w:color="000000" w:space="0" w:sz="0" w:val="none"/>
          <w:bottom w:color="000000" w:space="0" w:sz="0" w:val="none"/>
          <w:right w:color="000000" w:space="0" w:sz="0" w:val="none"/>
          <w:between w:color="000000" w:space="0" w:sz="0" w:val="none"/>
        </w:pBdr>
        <w:spacing w:after="120" w:before="0" w:lineRule="auto"/>
        <w:jc w:val="both"/>
        <w:rPr/>
      </w:pPr>
      <w:r w:rsidDel="00000000" w:rsidR="00000000" w:rsidRPr="00000000">
        <w:rPr>
          <w:rtl w:val="0"/>
        </w:rPr>
      </w:r>
    </w:p>
    <w:p w:rsidR="00000000" w:rsidDel="00000000" w:rsidP="00000000" w:rsidRDefault="00000000" w:rsidRPr="00000000" w14:paraId="0000014A">
      <w:pPr>
        <w:keepNext w:val="0"/>
        <w:keepLines w:val="0"/>
        <w:pBdr>
          <w:top w:color="000000" w:space="0" w:sz="0" w:val="none"/>
          <w:left w:color="000000" w:space="0" w:sz="0" w:val="none"/>
          <w:bottom w:color="000000" w:space="0" w:sz="0" w:val="none"/>
          <w:right w:color="000000" w:space="0" w:sz="0" w:val="none"/>
          <w:between w:color="000000" w:space="0" w:sz="0" w:val="none"/>
        </w:pBdr>
        <w:spacing w:after="120" w:before="0" w:lineRule="auto"/>
        <w:jc w:val="both"/>
        <w:rPr/>
      </w:pPr>
      <w:r w:rsidDel="00000000" w:rsidR="00000000" w:rsidRPr="00000000">
        <w:rPr>
          <w:rtl w:val="0"/>
        </w:rPr>
      </w:r>
    </w:p>
    <w:p w:rsidR="00000000" w:rsidDel="00000000" w:rsidP="00000000" w:rsidRDefault="00000000" w:rsidRPr="00000000" w14:paraId="0000014B">
      <w:pPr>
        <w:keepNext w:val="0"/>
        <w:keepLines w:val="0"/>
        <w:pBdr>
          <w:top w:color="000000" w:space="0" w:sz="0" w:val="none"/>
          <w:left w:color="000000" w:space="0" w:sz="0" w:val="none"/>
          <w:bottom w:color="000000" w:space="0" w:sz="0" w:val="none"/>
          <w:right w:color="000000" w:space="0" w:sz="0" w:val="none"/>
          <w:between w:color="000000" w:space="0" w:sz="0" w:val="none"/>
        </w:pBdr>
        <w:spacing w:after="120" w:before="0" w:lineRule="auto"/>
        <w:jc w:val="both"/>
        <w:rPr/>
      </w:pPr>
      <w:r w:rsidDel="00000000" w:rsidR="00000000" w:rsidRPr="00000000">
        <w:rPr>
          <w:rtl w:val="0"/>
        </w:rPr>
      </w:r>
    </w:p>
    <w:p w:rsidR="00000000" w:rsidDel="00000000" w:rsidP="00000000" w:rsidRDefault="00000000" w:rsidRPr="00000000" w14:paraId="0000014C">
      <w:pPr>
        <w:jc w:val="both"/>
        <w:rPr>
          <w:color w:val="1f1f1f"/>
        </w:rPr>
      </w:pPr>
      <w:r w:rsidDel="00000000" w:rsidR="00000000" w:rsidRPr="00000000">
        <w:rPr>
          <w:rtl w:val="0"/>
        </w:rPr>
      </w:r>
    </w:p>
    <w:p w:rsidR="00000000" w:rsidDel="00000000" w:rsidP="00000000" w:rsidRDefault="00000000" w:rsidRPr="00000000" w14:paraId="0000014D">
      <w:pPr>
        <w:jc w:val="both"/>
        <w:rPr>
          <w:color w:val="1f1f1f"/>
        </w:rPr>
      </w:pPr>
      <w:r w:rsidDel="00000000" w:rsidR="00000000" w:rsidRPr="00000000">
        <w:rPr>
          <w:rtl w:val="0"/>
        </w:rPr>
      </w:r>
    </w:p>
    <w:p w:rsidR="00000000" w:rsidDel="00000000" w:rsidP="00000000" w:rsidRDefault="00000000" w:rsidRPr="00000000" w14:paraId="0000014E">
      <w:pPr>
        <w:jc w:val="both"/>
        <w:rPr>
          <w:color w:val="1f1f1f"/>
        </w:rPr>
      </w:pPr>
      <w:r w:rsidDel="00000000" w:rsidR="00000000" w:rsidRPr="00000000">
        <w:rPr>
          <w:rtl w:val="0"/>
        </w:rPr>
      </w:r>
    </w:p>
    <w:p w:rsidR="00000000" w:rsidDel="00000000" w:rsidP="00000000" w:rsidRDefault="00000000" w:rsidRPr="00000000" w14:paraId="0000014F">
      <w:pPr>
        <w:jc w:val="both"/>
        <w:rPr>
          <w:color w:val="1f1f1f"/>
        </w:rPr>
      </w:pPr>
      <w:r w:rsidDel="00000000" w:rsidR="00000000" w:rsidRPr="00000000">
        <w:rPr>
          <w:rtl w:val="0"/>
        </w:rPr>
      </w:r>
    </w:p>
    <w:p w:rsidR="00000000" w:rsidDel="00000000" w:rsidP="00000000" w:rsidRDefault="00000000" w:rsidRPr="00000000" w14:paraId="00000150">
      <w:pPr>
        <w:jc w:val="both"/>
        <w:rPr>
          <w:color w:val="1f1f1f"/>
        </w:rPr>
      </w:pPr>
      <w:r w:rsidDel="00000000" w:rsidR="00000000" w:rsidRPr="00000000">
        <w:rPr>
          <w:rtl w:val="0"/>
        </w:rPr>
      </w:r>
    </w:p>
    <w:p w:rsidR="00000000" w:rsidDel="00000000" w:rsidP="00000000" w:rsidRDefault="00000000" w:rsidRPr="00000000" w14:paraId="00000151">
      <w:pPr>
        <w:jc w:val="both"/>
        <w:rPr>
          <w:color w:val="1f1f1f"/>
        </w:rPr>
      </w:pPr>
      <w:r w:rsidDel="00000000" w:rsidR="00000000" w:rsidRPr="00000000">
        <w:rPr>
          <w:rtl w:val="0"/>
        </w:rPr>
      </w:r>
    </w:p>
    <w:p w:rsidR="00000000" w:rsidDel="00000000" w:rsidP="00000000" w:rsidRDefault="00000000" w:rsidRPr="00000000" w14:paraId="00000152">
      <w:pPr>
        <w:jc w:val="both"/>
        <w:rPr>
          <w:color w:val="1f1f1f"/>
        </w:rPr>
      </w:pPr>
      <w:r w:rsidDel="00000000" w:rsidR="00000000" w:rsidRPr="00000000">
        <w:rPr>
          <w:rtl w:val="0"/>
        </w:rPr>
      </w:r>
    </w:p>
    <w:p w:rsidR="00000000" w:rsidDel="00000000" w:rsidP="00000000" w:rsidRDefault="00000000" w:rsidRPr="00000000" w14:paraId="00000153">
      <w:pPr>
        <w:jc w:val="both"/>
        <w:rPr>
          <w:color w:val="1f1f1f"/>
        </w:rPr>
      </w:pPr>
      <w:r w:rsidDel="00000000" w:rsidR="00000000" w:rsidRPr="00000000">
        <w:rPr>
          <w:rtl w:val="0"/>
        </w:rPr>
      </w:r>
    </w:p>
    <w:p w:rsidR="00000000" w:rsidDel="00000000" w:rsidP="00000000" w:rsidRDefault="00000000" w:rsidRPr="00000000" w14:paraId="00000154">
      <w:pPr>
        <w:jc w:val="both"/>
        <w:rPr>
          <w:b w:val="1"/>
          <w:bCs w:val="1"/>
          <w:color w:val="1f1f1f"/>
          <w:sz w:val="32"/>
          <w:szCs w:val="32"/>
        </w:rPr>
      </w:pPr>
      <w:r w:rsidDel="00000000" w:rsidR="00000000" w:rsidRPr="00000000">
        <w:rPr>
          <w:rtl w:val="0"/>
        </w:rPr>
      </w:r>
    </w:p>
    <w:p w:rsidR="00000000" w:rsidDel="00000000" w:rsidP="00000000" w:rsidRDefault="00000000" w:rsidRPr="00000000" w14:paraId="00000155">
      <w:pPr>
        <w:jc w:val="both"/>
        <w:rPr>
          <w:b w:val="1"/>
          <w:bCs w:val="1"/>
          <w:color w:val="1f1f1f"/>
          <w:sz w:val="32"/>
          <w:szCs w:val="32"/>
        </w:rPr>
      </w:pPr>
      <w:r w:rsidDel="00000000" w:rsidR="00000000" w:rsidRPr="00000000">
        <w:rPr>
          <w:rtl w:val="0"/>
        </w:rPr>
      </w:r>
    </w:p>
    <w:p w:rsidR="00000000" w:rsidDel="00000000" w:rsidP="00000000" w:rsidRDefault="00000000" w:rsidRPr="00000000" w14:paraId="00000156">
      <w:pPr>
        <w:pStyle w:val="Title"/>
        <w:jc w:val="both"/>
        <w:rPr>
          <w:b w:val="1"/>
          <w:bCs w:val="1"/>
          <w:sz w:val="30"/>
          <w:szCs w:val="30"/>
        </w:rPr>
      </w:pPr>
      <w:bookmarkStart w:colFirst="0" w:colLast="0" w:name="_heading=h.93xlbsx4hvgx" w:id="39"/>
      <w:bookmarkEnd w:id="39"/>
      <w:r w:rsidDel="00000000" w:rsidR="00000000" w:rsidRPr="00000000">
        <w:br w:type="page"/>
      </w:r>
      <w:r w:rsidDel="00000000" w:rsidR="00000000" w:rsidRPr="00000000">
        <w:rPr>
          <w:rtl w:val="0"/>
        </w:rPr>
      </w:r>
    </w:p>
    <w:p w:rsidR="00000000" w:rsidDel="00000000" w:rsidP="00000000" w:rsidRDefault="00000000" w:rsidRPr="00000000" w14:paraId="00000157">
      <w:pPr>
        <w:pStyle w:val="Title"/>
        <w:jc w:val="both"/>
        <w:rPr>
          <w:b w:val="1"/>
          <w:bCs w:val="1"/>
        </w:rPr>
      </w:pPr>
      <w:bookmarkStart w:colFirst="0" w:colLast="0" w:name="_heading=h.n3pb22j4z1u0" w:id="40"/>
      <w:bookmarkEnd w:id="40"/>
      <w:r w:rsidDel="00000000" w:rsidR="00000000" w:rsidRPr="00000000">
        <w:rPr>
          <w:b w:val="1"/>
          <w:bCs w:val="1"/>
          <w:sz w:val="30"/>
          <w:szCs w:val="30"/>
          <w:rtl w:val="0"/>
        </w:rPr>
        <w:t xml:space="preserve">ANEXO 3 -</w:t>
      </w:r>
      <w:r w:rsidDel="00000000" w:rsidR="00000000" w:rsidRPr="00000000">
        <w:rPr>
          <w:b w:val="1"/>
          <w:bCs w:val="1"/>
          <w:sz w:val="20"/>
          <w:szCs w:val="20"/>
          <w:rtl w:val="0"/>
        </w:rPr>
        <w:t xml:space="preserve"> </w:t>
      </w:r>
      <w:r w:rsidDel="00000000" w:rsidR="00000000" w:rsidRPr="00000000">
        <w:rPr>
          <w:b w:val="1"/>
          <w:bCs w:val="1"/>
          <w:sz w:val="38"/>
          <w:szCs w:val="38"/>
          <w:rtl w:val="0"/>
        </w:rPr>
        <w:t xml:space="preserve">Modelo de Carta de Adhesión de la </w:t>
      </w:r>
      <w:r w:rsidDel="00000000" w:rsidR="00000000" w:rsidRPr="00000000">
        <w:rPr>
          <w:b w:val="1"/>
          <w:bCs w:val="1"/>
          <w:color w:val="1f1f1f"/>
          <w:sz w:val="36"/>
          <w:szCs w:val="36"/>
          <w:rtl w:val="0"/>
        </w:rPr>
        <w:t xml:space="preserve">Organización Adoptante del Proyecto (OAP)</w:t>
      </w:r>
      <w:r w:rsidDel="00000000" w:rsidR="00000000" w:rsidRPr="00000000">
        <w:rPr>
          <w:rtl w:val="0"/>
        </w:rPr>
      </w:r>
    </w:p>
    <w:p w:rsidR="00000000" w:rsidDel="00000000" w:rsidP="00000000" w:rsidRDefault="00000000" w:rsidRPr="00000000" w14:paraId="00000158">
      <w:pPr>
        <w:pBdr>
          <w:top w:color="000000" w:space="0" w:sz="0" w:val="none"/>
          <w:left w:color="000000" w:space="0" w:sz="0" w:val="none"/>
          <w:bottom w:color="000000" w:space="0" w:sz="0" w:val="none"/>
          <w:right w:color="000000" w:space="0" w:sz="0" w:val="none"/>
          <w:between w:color="000000" w:space="0" w:sz="0" w:val="none"/>
        </w:pBdr>
        <w:spacing w:after="480" w:lineRule="auto"/>
        <w:ind w:left="600" w:right="600" w:firstLine="0"/>
        <w:jc w:val="both"/>
        <w:rPr>
          <w:color w:val="1f1f1f"/>
        </w:rPr>
      </w:pPr>
      <w:r w:rsidDel="00000000" w:rsidR="00000000" w:rsidRPr="00000000">
        <w:rPr>
          <w:rtl w:val="0"/>
        </w:rPr>
      </w:r>
    </w:p>
    <w:p w:rsidR="00000000" w:rsidDel="00000000" w:rsidP="00000000" w:rsidRDefault="00000000" w:rsidRPr="00000000" w14:paraId="00000159">
      <w:pPr>
        <w:pBdr>
          <w:top w:color="000000" w:space="0" w:sz="0" w:val="none"/>
          <w:left w:color="000000" w:space="0" w:sz="0" w:val="none"/>
          <w:bottom w:color="000000" w:space="0" w:sz="0" w:val="none"/>
          <w:right w:color="000000" w:space="0" w:sz="0" w:val="none"/>
          <w:between w:color="000000" w:space="0" w:sz="0" w:val="none"/>
        </w:pBdr>
        <w:spacing w:after="480" w:lineRule="auto"/>
        <w:ind w:left="0" w:right="600" w:firstLine="0"/>
        <w:jc w:val="both"/>
        <w:rPr>
          <w:b w:val="1"/>
          <w:bCs w:val="1"/>
          <w:color w:val="1f1f1f"/>
        </w:rPr>
      </w:pPr>
      <w:r w:rsidDel="00000000" w:rsidR="00000000" w:rsidRPr="00000000">
        <w:rPr>
          <w:b w:val="1"/>
          <w:bCs w:val="1"/>
          <w:color w:val="1f1f1f"/>
          <w:rtl w:val="0"/>
        </w:rPr>
        <w:t xml:space="preserve">CARTA DE INTENCIÓN Y ADHESIÓN DEL OAP</w:t>
      </w:r>
    </w:p>
    <w:p w:rsidR="00000000" w:rsidDel="00000000" w:rsidP="00000000" w:rsidRDefault="00000000" w:rsidRPr="00000000" w14:paraId="0000015A">
      <w:pPr>
        <w:pBdr>
          <w:top w:color="000000" w:space="0" w:sz="0" w:val="none"/>
          <w:left w:color="000000" w:space="0" w:sz="0" w:val="none"/>
          <w:bottom w:color="000000" w:space="0" w:sz="0" w:val="none"/>
          <w:right w:color="000000" w:space="0" w:sz="0" w:val="none"/>
          <w:between w:color="000000" w:space="0" w:sz="0" w:val="none"/>
        </w:pBdr>
        <w:spacing w:after="480" w:lineRule="auto"/>
        <w:ind w:left="0" w:right="600" w:firstLine="0"/>
        <w:jc w:val="both"/>
        <w:rPr>
          <w:b w:val="1"/>
          <w:bCs w:val="1"/>
          <w:color w:val="1f1f1f"/>
        </w:rPr>
      </w:pPr>
      <w:r w:rsidDel="00000000" w:rsidR="00000000" w:rsidRPr="00000000">
        <w:rPr>
          <w:b w:val="1"/>
          <w:bCs w:val="1"/>
          <w:color w:val="1f1f1f"/>
          <w:rtl w:val="0"/>
        </w:rPr>
        <w:t xml:space="preserve">A la Unidad Provincial de Enlace con las Universidades (UPEU):</w:t>
      </w:r>
    </w:p>
    <w:p w:rsidR="00000000" w:rsidDel="00000000" w:rsidP="00000000" w:rsidRDefault="00000000" w:rsidRPr="00000000" w14:paraId="0000015B">
      <w:pPr>
        <w:pBdr>
          <w:top w:color="000000" w:space="0" w:sz="0" w:val="none"/>
          <w:left w:color="000000" w:space="0" w:sz="0" w:val="none"/>
          <w:bottom w:color="000000" w:space="0" w:sz="0" w:val="none"/>
          <w:right w:color="000000" w:space="0" w:sz="0" w:val="none"/>
          <w:between w:color="000000" w:space="0" w:sz="0" w:val="none"/>
        </w:pBdr>
        <w:spacing w:after="480" w:lineRule="auto"/>
        <w:ind w:left="0" w:right="600" w:firstLine="0"/>
        <w:jc w:val="both"/>
        <w:rPr>
          <w:color w:val="1f1f1f"/>
        </w:rPr>
      </w:pPr>
      <w:r w:rsidDel="00000000" w:rsidR="00000000" w:rsidRPr="00000000">
        <w:rPr>
          <w:color w:val="1f1f1f"/>
          <w:rtl w:val="0"/>
        </w:rPr>
        <w:t xml:space="preserve">Por la presente, [Nombre de la Empresa o Municipio], en mi carácter de </w:t>
      </w:r>
      <w:r w:rsidDel="00000000" w:rsidR="00000000" w:rsidRPr="00000000">
        <w:rPr>
          <w:b w:val="1"/>
          <w:bCs w:val="1"/>
          <w:color w:val="1f1f1f"/>
          <w:rtl w:val="0"/>
        </w:rPr>
        <w:t xml:space="preserve">Institución Adoptante del Proyecto</w:t>
      </w:r>
      <w:r w:rsidDel="00000000" w:rsidR="00000000" w:rsidRPr="00000000">
        <w:rPr>
          <w:color w:val="1f1f1f"/>
          <w:rtl w:val="0"/>
        </w:rPr>
        <w:t xml:space="preserve">, manifiesto mi firme interés y compromiso con el proyecto "[Nombre del Proyecto]" liderado por [Institución Productora de Conocimiento]</w:t>
      </w:r>
    </w:p>
    <w:p w:rsidR="00000000" w:rsidDel="00000000" w:rsidP="00000000" w:rsidRDefault="00000000" w:rsidRPr="00000000" w14:paraId="0000015C">
      <w:pPr>
        <w:pBdr>
          <w:top w:color="000000" w:space="0" w:sz="0" w:val="none"/>
          <w:left w:color="000000" w:space="0" w:sz="0" w:val="none"/>
          <w:bottom w:color="000000" w:space="0" w:sz="0" w:val="none"/>
          <w:right w:color="000000" w:space="0" w:sz="0" w:val="none"/>
          <w:between w:color="000000" w:space="0" w:sz="0" w:val="none"/>
        </w:pBdr>
        <w:spacing w:after="480" w:lineRule="auto"/>
        <w:ind w:left="0" w:right="600" w:firstLine="0"/>
        <w:jc w:val="both"/>
        <w:rPr>
          <w:color w:val="1f1f1f"/>
        </w:rPr>
      </w:pPr>
      <w:r w:rsidDel="00000000" w:rsidR="00000000" w:rsidRPr="00000000">
        <w:rPr>
          <w:b w:val="1"/>
          <w:bCs w:val="1"/>
          <w:color w:val="1f1f1f"/>
          <w:rtl w:val="0"/>
        </w:rPr>
        <w:t xml:space="preserve">El Desafío:</w:t>
      </w:r>
      <w:r w:rsidDel="00000000" w:rsidR="00000000" w:rsidRPr="00000000">
        <w:rPr>
          <w:color w:val="1f1f1f"/>
          <w:rtl w:val="0"/>
        </w:rPr>
        <w:t xml:space="preserve"> Reconocemos que nuestra principal dificultad en el marco del </w:t>
      </w:r>
      <w:r w:rsidDel="00000000" w:rsidR="00000000" w:rsidRPr="00000000">
        <w:rPr>
          <w:b w:val="1"/>
          <w:bCs w:val="1"/>
          <w:color w:val="1f1f1f"/>
          <w:rtl w:val="0"/>
        </w:rPr>
        <w:t xml:space="preserve">Eje [Número y Nombre]</w:t>
      </w:r>
      <w:r w:rsidDel="00000000" w:rsidR="00000000" w:rsidRPr="00000000">
        <w:rPr>
          <w:color w:val="1f1f1f"/>
          <w:rtl w:val="0"/>
        </w:rPr>
        <w:t xml:space="preserve"> es [Describir brevemente el problema real, ej: la falta de datos en tiempo real sobre la humedad del suelo].</w:t>
      </w:r>
    </w:p>
    <w:p w:rsidR="00000000" w:rsidDel="00000000" w:rsidP="00000000" w:rsidRDefault="00000000" w:rsidRPr="00000000" w14:paraId="0000015D">
      <w:pPr>
        <w:pBdr>
          <w:top w:color="000000" w:space="0" w:sz="0" w:val="none"/>
          <w:left w:color="000000" w:space="0" w:sz="0" w:val="none"/>
          <w:bottom w:color="000000" w:space="0" w:sz="0" w:val="none"/>
          <w:right w:color="000000" w:space="0" w:sz="0" w:val="none"/>
          <w:between w:color="000000" w:space="0" w:sz="0" w:val="none"/>
        </w:pBdr>
        <w:spacing w:after="360" w:lineRule="auto"/>
        <w:ind w:left="0" w:right="600" w:firstLine="0"/>
        <w:jc w:val="both"/>
        <w:rPr>
          <w:b w:val="1"/>
          <w:bCs w:val="1"/>
          <w:color w:val="1f1f1f"/>
        </w:rPr>
      </w:pPr>
      <w:r w:rsidDel="00000000" w:rsidR="00000000" w:rsidRPr="00000000">
        <w:rPr>
          <w:b w:val="1"/>
          <w:bCs w:val="1"/>
          <w:color w:val="1f1f1f"/>
          <w:rtl w:val="0"/>
        </w:rPr>
        <w:t xml:space="preserve">Nuestro Compromiso:</w:t>
      </w:r>
    </w:p>
    <w:p w:rsidR="00000000" w:rsidDel="00000000" w:rsidP="00000000" w:rsidRDefault="00000000" w:rsidRPr="00000000" w14:paraId="0000015E">
      <w:pPr>
        <w:numPr>
          <w:ilvl w:val="0"/>
          <w:numId w:val="21"/>
        </w:numPr>
        <w:pBdr>
          <w:top w:color="000000" w:space="0" w:sz="0" w:val="none"/>
          <w:bottom w:color="000000" w:space="0" w:sz="0" w:val="none"/>
          <w:right w:color="000000" w:space="0" w:sz="0" w:val="none"/>
          <w:between w:color="000000" w:space="0" w:sz="0" w:val="none"/>
        </w:pBdr>
        <w:spacing w:after="0" w:lineRule="auto"/>
        <w:ind w:left="1320" w:right="600" w:hanging="360"/>
        <w:jc w:val="both"/>
        <w:rPr/>
      </w:pPr>
      <w:r w:rsidDel="00000000" w:rsidR="00000000" w:rsidRPr="00000000">
        <w:rPr>
          <w:color w:val="1f1f1f"/>
          <w:rtl w:val="0"/>
        </w:rPr>
        <w:t xml:space="preserve">Facilitar el acceso a nuestras instalaciones para pruebas y toma de datos.</w:t>
      </w:r>
      <w:r w:rsidDel="00000000" w:rsidR="00000000" w:rsidRPr="00000000">
        <w:rPr>
          <w:rtl w:val="0"/>
        </w:rPr>
      </w:r>
    </w:p>
    <w:p w:rsidR="00000000" w:rsidDel="00000000" w:rsidP="00000000" w:rsidRDefault="00000000" w:rsidRPr="00000000" w14:paraId="0000015F">
      <w:pPr>
        <w:numPr>
          <w:ilvl w:val="0"/>
          <w:numId w:val="21"/>
        </w:numPr>
        <w:pBdr>
          <w:top w:color="000000" w:space="0" w:sz="0" w:val="none"/>
          <w:bottom w:color="000000" w:space="0" w:sz="0" w:val="none"/>
          <w:right w:color="000000" w:space="0" w:sz="0" w:val="none"/>
          <w:between w:color="000000" w:space="0" w:sz="0" w:val="none"/>
        </w:pBdr>
        <w:spacing w:after="0" w:lineRule="auto"/>
        <w:ind w:left="1320" w:right="600" w:hanging="360"/>
        <w:jc w:val="both"/>
        <w:rPr/>
      </w:pPr>
      <w:r w:rsidDel="00000000" w:rsidR="00000000" w:rsidRPr="00000000">
        <w:rPr>
          <w:color w:val="1f1f1f"/>
          <w:rtl w:val="0"/>
        </w:rPr>
        <w:t xml:space="preserve">Designar a [Nombre del Responsable] como enlace técnico.</w:t>
      </w:r>
      <w:r w:rsidDel="00000000" w:rsidR="00000000" w:rsidRPr="00000000">
        <w:rPr>
          <w:rtl w:val="0"/>
        </w:rPr>
      </w:r>
    </w:p>
    <w:p w:rsidR="00000000" w:rsidDel="00000000" w:rsidP="00000000" w:rsidRDefault="00000000" w:rsidRPr="00000000" w14:paraId="00000160">
      <w:pPr>
        <w:numPr>
          <w:ilvl w:val="0"/>
          <w:numId w:val="21"/>
        </w:numPr>
        <w:pBdr>
          <w:top w:color="000000" w:space="0" w:sz="0" w:val="none"/>
          <w:bottom w:color="000000" w:space="0" w:sz="0" w:val="none"/>
          <w:right w:color="000000" w:space="0" w:sz="0" w:val="none"/>
          <w:between w:color="000000" w:space="0" w:sz="0" w:val="none"/>
        </w:pBdr>
        <w:spacing w:after="480" w:lineRule="auto"/>
        <w:ind w:left="1320" w:right="600" w:hanging="360"/>
        <w:jc w:val="both"/>
        <w:rPr/>
      </w:pPr>
      <w:r w:rsidDel="00000000" w:rsidR="00000000" w:rsidRPr="00000000">
        <w:rPr>
          <w:color w:val="1f1f1f"/>
          <w:rtl w:val="0"/>
        </w:rPr>
        <w:t xml:space="preserve">Integrar la solución resultante en nuestros procesos operativos una vez finalizado el financiamiento.</w:t>
      </w:r>
      <w:r w:rsidDel="00000000" w:rsidR="00000000" w:rsidRPr="00000000">
        <w:rPr>
          <w:rtl w:val="0"/>
        </w:rPr>
      </w:r>
    </w:p>
    <w:p w:rsidR="00000000" w:rsidDel="00000000" w:rsidP="00000000" w:rsidRDefault="00000000" w:rsidRPr="00000000" w14:paraId="00000161">
      <w:pPr>
        <w:pBdr>
          <w:top w:color="000000" w:space="0" w:sz="0" w:val="none"/>
          <w:left w:color="000000" w:space="0" w:sz="0" w:val="none"/>
          <w:bottom w:color="000000" w:space="0" w:sz="0" w:val="none"/>
          <w:right w:color="000000" w:space="0" w:sz="0" w:val="none"/>
          <w:between w:color="000000" w:space="0" w:sz="0" w:val="none"/>
        </w:pBdr>
        <w:spacing w:after="480" w:lineRule="auto"/>
        <w:ind w:left="0" w:right="600" w:firstLine="0"/>
        <w:jc w:val="both"/>
        <w:rPr>
          <w:color w:val="1f1f1f"/>
        </w:rPr>
      </w:pPr>
      <w:r w:rsidDel="00000000" w:rsidR="00000000" w:rsidRPr="00000000">
        <w:rPr>
          <w:color w:val="1f1f1f"/>
          <w:rtl w:val="0"/>
        </w:rPr>
        <w:t xml:space="preserve">Entendemos que esta innovación es vital para nuestra competitividad y para el desarrollo sostenible de la provincia de Río Negro.</w:t>
      </w:r>
    </w:p>
    <w:p w:rsidR="00000000" w:rsidDel="00000000" w:rsidP="00000000" w:rsidRDefault="00000000" w:rsidRPr="00000000" w14:paraId="00000162">
      <w:pPr>
        <w:pBdr>
          <w:top w:color="000000" w:space="0" w:sz="0" w:val="none"/>
          <w:left w:color="000000" w:space="0" w:sz="0" w:val="none"/>
          <w:bottom w:color="000000" w:space="0" w:sz="0" w:val="none"/>
          <w:right w:color="000000" w:space="0" w:sz="0" w:val="none"/>
          <w:between w:color="000000" w:space="0" w:sz="0" w:val="none"/>
        </w:pBdr>
        <w:spacing w:after="480" w:lineRule="auto"/>
        <w:ind w:left="600" w:right="600" w:firstLine="0"/>
        <w:jc w:val="both"/>
        <w:rPr>
          <w:color w:val="1f1f1f"/>
        </w:rPr>
      </w:pPr>
      <w:r w:rsidDel="00000000" w:rsidR="00000000" w:rsidRPr="00000000">
        <w:rPr>
          <w:color w:val="1f1f1f"/>
          <w:rtl w:val="0"/>
        </w:rPr>
        <w:t xml:space="preserve">Firmado: ____________________</w:t>
      </w:r>
    </w:p>
    <w:p w:rsidR="00000000" w:rsidDel="00000000" w:rsidP="00000000" w:rsidRDefault="00000000" w:rsidRPr="00000000" w14:paraId="00000163">
      <w:pPr>
        <w:jc w:val="both"/>
        <w:rPr>
          <w:color w:val="1f1f1f"/>
        </w:rPr>
      </w:pPr>
      <w:r w:rsidDel="00000000" w:rsidR="00000000" w:rsidRPr="00000000">
        <w:rPr>
          <w:rtl w:val="0"/>
        </w:rPr>
      </w:r>
    </w:p>
    <w:p w:rsidR="00000000" w:rsidDel="00000000" w:rsidP="00000000" w:rsidRDefault="00000000" w:rsidRPr="00000000" w14:paraId="00000164">
      <w:pPr>
        <w:jc w:val="both"/>
        <w:rPr>
          <w:color w:val="1f1f1f"/>
        </w:rPr>
      </w:pPr>
      <w:r w:rsidDel="00000000" w:rsidR="00000000" w:rsidRPr="00000000">
        <w:rPr>
          <w:rtl w:val="0"/>
        </w:rPr>
      </w:r>
    </w:p>
    <w:p w:rsidR="00000000" w:rsidDel="00000000" w:rsidP="00000000" w:rsidRDefault="00000000" w:rsidRPr="00000000" w14:paraId="00000165">
      <w:pPr>
        <w:jc w:val="both"/>
        <w:rPr>
          <w:color w:val="1f1f1f"/>
        </w:rPr>
      </w:pPr>
      <w:r w:rsidDel="00000000" w:rsidR="00000000" w:rsidRPr="00000000">
        <w:rPr>
          <w:rtl w:val="0"/>
        </w:rPr>
      </w:r>
    </w:p>
    <w:p w:rsidR="00000000" w:rsidDel="00000000" w:rsidP="00000000" w:rsidRDefault="00000000" w:rsidRPr="00000000" w14:paraId="00000166">
      <w:pPr>
        <w:jc w:val="both"/>
        <w:rPr>
          <w:color w:val="1f1f1f"/>
        </w:rPr>
      </w:pPr>
      <w:r w:rsidDel="00000000" w:rsidR="00000000" w:rsidRPr="00000000">
        <w:rPr>
          <w:rtl w:val="0"/>
        </w:rPr>
      </w:r>
    </w:p>
    <w:p w:rsidR="00000000" w:rsidDel="00000000" w:rsidP="00000000" w:rsidRDefault="00000000" w:rsidRPr="00000000" w14:paraId="00000167">
      <w:pPr>
        <w:jc w:val="both"/>
        <w:rPr>
          <w:color w:val="1f1f1f"/>
        </w:rPr>
      </w:pPr>
      <w:r w:rsidDel="00000000" w:rsidR="00000000" w:rsidRPr="00000000">
        <w:rPr>
          <w:rtl w:val="0"/>
        </w:rPr>
      </w:r>
    </w:p>
    <w:p w:rsidR="00000000" w:rsidDel="00000000" w:rsidP="00000000" w:rsidRDefault="00000000" w:rsidRPr="00000000" w14:paraId="00000168">
      <w:pPr>
        <w:jc w:val="both"/>
        <w:rPr>
          <w:color w:val="1f1f1f"/>
        </w:rPr>
      </w:pPr>
      <w:r w:rsidDel="00000000" w:rsidR="00000000" w:rsidRPr="00000000">
        <w:rPr>
          <w:rtl w:val="0"/>
        </w:rPr>
      </w:r>
    </w:p>
    <w:p w:rsidR="00000000" w:rsidDel="00000000" w:rsidP="00000000" w:rsidRDefault="00000000" w:rsidRPr="00000000" w14:paraId="00000169">
      <w:pPr>
        <w:pBdr>
          <w:top w:color="000000" w:space="0" w:sz="0" w:val="none"/>
          <w:bottom w:color="000000" w:space="0" w:sz="0" w:val="none"/>
          <w:right w:color="000000" w:space="0" w:sz="0" w:val="none"/>
          <w:between w:color="000000" w:space="0" w:sz="0" w:val="none"/>
        </w:pBdr>
        <w:spacing w:after="360" w:lineRule="auto"/>
        <w:ind w:left="720" w:firstLine="0"/>
        <w:jc w:val="both"/>
        <w:rPr>
          <w:color w:val="1f1f1f"/>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rFonts w:ascii="Arial" w:cs="Arial" w:eastAsia="Arial" w:hAnsi="Arial"/>
        <w:color w:val="1f1f1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rFonts w:ascii="Arial" w:cs="Arial" w:eastAsia="Arial" w:hAnsi="Arial"/>
        <w:color w:val="1f1f1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
      <w:lvlText w:val="%1."/>
      <w:lvlJc w:val="left"/>
      <w:pPr>
        <w:ind w:left="720" w:hanging="360"/>
      </w:pPr>
      <w:rPr>
        <w:rFonts w:ascii="Arial" w:cs="Arial" w:eastAsia="Arial" w:hAnsi="Arial"/>
        <w:color w:val="1f1f1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ybJnJEvbc3edRHEaQbRP0djxNA==">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