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54" w:rsidRDefault="006867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  <w:bookmarkStart w:id="0" w:name="_GoBack"/>
      <w:bookmarkEnd w:id="0"/>
    </w:p>
    <w:p w:rsidR="00686754" w:rsidRDefault="004E7726">
      <w:pPr>
        <w:jc w:val="right"/>
      </w:pPr>
      <w:r>
        <w:rPr>
          <w:b/>
          <w:i/>
          <w:color w:val="AEAAAA"/>
        </w:rPr>
        <w:t>Elija un elemento.</w:t>
      </w:r>
      <w:r>
        <w:t xml:space="preserve">, </w:t>
      </w:r>
      <w:r>
        <w:rPr>
          <w:b/>
          <w:i/>
          <w:color w:val="AEAAAA"/>
        </w:rPr>
        <w:t>Haga clic aquí o pulse para escribir una fecha.</w:t>
      </w:r>
    </w:p>
    <w:p w:rsidR="00686754" w:rsidRDefault="00686754">
      <w:pPr>
        <w:tabs>
          <w:tab w:val="left" w:pos="1890"/>
          <w:tab w:val="left" w:pos="3975"/>
          <w:tab w:val="right" w:pos="9213"/>
        </w:tabs>
        <w:ind w:left="-142"/>
      </w:pPr>
    </w:p>
    <w:p w:rsidR="00686754" w:rsidRDefault="004E7726">
      <w:pPr>
        <w:spacing w:after="0" w:line="276" w:lineRule="auto"/>
        <w:ind w:left="-142" w:firstLine="142"/>
      </w:pPr>
      <w:r>
        <w:rPr>
          <w:b/>
        </w:rPr>
        <w:t>Destinatario</w:t>
      </w:r>
    </w:p>
    <w:p w:rsidR="00686754" w:rsidRDefault="004E7726">
      <w:pPr>
        <w:tabs>
          <w:tab w:val="left" w:pos="1890"/>
        </w:tabs>
        <w:spacing w:after="0" w:line="276" w:lineRule="auto"/>
        <w:ind w:left="-142" w:firstLine="142"/>
      </w:pPr>
      <w:r>
        <w:rPr>
          <w:b/>
        </w:rPr>
        <w:t>Secretaría de Ambiente y Cambio Climático</w:t>
      </w:r>
      <w:r>
        <w:tab/>
      </w:r>
    </w:p>
    <w:p w:rsidR="00686754" w:rsidRDefault="004E7726">
      <w:pPr>
        <w:tabs>
          <w:tab w:val="left" w:pos="1890"/>
        </w:tabs>
        <w:spacing w:after="0" w:line="276" w:lineRule="auto"/>
        <w:ind w:left="-142" w:firstLine="142"/>
      </w:pPr>
      <w:r>
        <w:pict>
          <v:rect id="_x0000_i1025" style="width:0;height:1.5pt" o:hralign="center" o:hrstd="t" o:hr="t" fillcolor="#a0a0a0" stroked="f"/>
        </w:pict>
      </w:r>
    </w:p>
    <w:p w:rsidR="00686754" w:rsidRDefault="004E7726">
      <w:pPr>
        <w:tabs>
          <w:tab w:val="left" w:pos="3660"/>
        </w:tabs>
        <w:ind w:left="180" w:hanging="38"/>
      </w:pPr>
      <w:r>
        <w:tab/>
      </w:r>
    </w:p>
    <w:p w:rsidR="00686754" w:rsidRDefault="004E7726">
      <w:pPr>
        <w:tabs>
          <w:tab w:val="left" w:pos="5580"/>
        </w:tabs>
        <w:spacing w:line="360" w:lineRule="auto"/>
        <w:rPr>
          <w:color w:val="767171"/>
        </w:rPr>
      </w:pPr>
      <w:r>
        <w:t xml:space="preserve">Por medio de la presente, como representante  </w:t>
      </w:r>
      <w:r>
        <w:rPr>
          <w:b/>
          <w:i/>
          <w:color w:val="AEAAAA"/>
        </w:rPr>
        <w:t>Elija un elemento.</w:t>
      </w:r>
      <w:r>
        <w:t xml:space="preserve"> </w:t>
      </w:r>
      <w:proofErr w:type="gramStart"/>
      <w:r>
        <w:t>de</w:t>
      </w:r>
      <w:proofErr w:type="gramEnd"/>
      <w:r>
        <w:t xml:space="preserve"> la empresa (Razón social) </w:t>
      </w:r>
      <w:r>
        <w:rPr>
          <w:b/>
          <w:i/>
          <w:color w:val="AEAAAA"/>
        </w:rPr>
        <w:t>Haga clic o pulse aquí para escribir texto.</w:t>
      </w:r>
      <w:r>
        <w:t xml:space="preserve">, CUIT  </w:t>
      </w:r>
      <w:r>
        <w:rPr>
          <w:b/>
          <w:i/>
          <w:color w:val="AEAAAA"/>
        </w:rPr>
        <w:t>Haga clic o pulse aquí para escribir texto.</w:t>
      </w:r>
      <w:r>
        <w:t xml:space="preserve">, conforme acredito acompañando </w:t>
      </w:r>
      <w:r>
        <w:rPr>
          <w:b/>
          <w:i/>
          <w:color w:val="AEAAAA"/>
        </w:rPr>
        <w:t>Elija un elemento.</w:t>
      </w:r>
      <w:r>
        <w:t xml:space="preserve">, solicito realizar la  </w:t>
      </w:r>
      <w:r>
        <w:rPr>
          <w:b/>
          <w:i/>
          <w:color w:val="AEAAAA"/>
        </w:rPr>
        <w:t>Elija un elemento.</w:t>
      </w:r>
      <w:r>
        <w:t>, en carácter de Operador en el Registro Provincial de Generadores, Tr</w:t>
      </w:r>
      <w:r>
        <w:t xml:space="preserve">ansportistas y Operadores de residuos especiales de la provincia de Río Negro de acuerdo a lo estipulado en la Ley M N° 3250. </w:t>
      </w:r>
    </w:p>
    <w:p w:rsidR="00686754" w:rsidRDefault="00686754">
      <w:pPr>
        <w:tabs>
          <w:tab w:val="left" w:pos="5580"/>
        </w:tabs>
        <w:spacing w:line="360" w:lineRule="auto"/>
        <w:rPr>
          <w:u w:val="single"/>
        </w:rPr>
      </w:pPr>
    </w:p>
    <w:p w:rsidR="00686754" w:rsidRDefault="004E7726">
      <w:pPr>
        <w:tabs>
          <w:tab w:val="left" w:pos="5580"/>
        </w:tabs>
        <w:spacing w:line="360" w:lineRule="auto"/>
      </w:pPr>
      <w:r>
        <w:t xml:space="preserve">Domicilio legal constituido, ciudad de </w:t>
      </w:r>
      <w:r>
        <w:rPr>
          <w:b/>
          <w:i/>
          <w:color w:val="AEAAAA"/>
        </w:rPr>
        <w:t>Haga clic o pulse aquí para escribir texto.</w:t>
      </w:r>
      <w:r>
        <w:t xml:space="preserve"> , calle </w:t>
      </w:r>
      <w:r>
        <w:rPr>
          <w:b/>
          <w:i/>
          <w:color w:val="AEAAAA"/>
        </w:rPr>
        <w:t xml:space="preserve">Haga clic o pulse aquí para escribir </w:t>
      </w:r>
      <w:r>
        <w:rPr>
          <w:b/>
          <w:i/>
          <w:color w:val="AEAAAA"/>
        </w:rPr>
        <w:t>texto.</w:t>
      </w:r>
      <w:r>
        <w:t xml:space="preserve"> , N° </w:t>
      </w:r>
      <w:r>
        <w:rPr>
          <w:b/>
          <w:i/>
          <w:color w:val="AEAAAA"/>
        </w:rPr>
        <w:t>Haga clic o pulse aquí para escribir texto.</w:t>
      </w:r>
      <w:r>
        <w:t xml:space="preserve">, de conformidad con lo establecido en la RESOL-2023-858-E-GDERNE-SAYCC#SGG </w:t>
      </w:r>
      <w:r>
        <w:rPr>
          <w:color w:val="767171"/>
        </w:rPr>
        <w:t>(el mismo debe ubicarse en la provincia de Río Negro en el radio urbano donde la Secretaría de Ambiente y Cambio Climático te</w:t>
      </w:r>
      <w:r>
        <w:rPr>
          <w:color w:val="767171"/>
        </w:rPr>
        <w:t>nga su sede central o cualquiera de sus delegaciones)</w:t>
      </w:r>
      <w:r>
        <w:t>.</w:t>
      </w:r>
      <w:r>
        <w:br/>
        <w:t xml:space="preserve">Observaciones </w:t>
      </w:r>
      <w:r>
        <w:rPr>
          <w:b/>
          <w:i/>
          <w:color w:val="AEAAAA"/>
        </w:rPr>
        <w:t>Completar en caso de necesitar realizar alguna referencia o aclaración respecto del domicilio, caso contrario colocar una línea</w:t>
      </w:r>
      <w:r>
        <w:t>.</w:t>
      </w:r>
      <w:r>
        <w:br/>
        <w:t xml:space="preserve">Domicilio electrónico legal  </w:t>
      </w:r>
      <w:r>
        <w:rPr>
          <w:b/>
          <w:i/>
          <w:color w:val="AEAAAA"/>
        </w:rPr>
        <w:t>Haga clic o pulse aquí para e</w:t>
      </w:r>
      <w:r>
        <w:rPr>
          <w:b/>
          <w:i/>
          <w:color w:val="AEAAAA"/>
        </w:rPr>
        <w:t>scribir texto</w:t>
      </w:r>
      <w:proofErr w:type="gramStart"/>
      <w:r>
        <w:rPr>
          <w:b/>
          <w:i/>
          <w:color w:val="AEAAAA"/>
        </w:rPr>
        <w:t>.</w:t>
      </w:r>
      <w:r>
        <w:t>.</w:t>
      </w:r>
      <w:proofErr w:type="gramEnd"/>
    </w:p>
    <w:p w:rsidR="00686754" w:rsidRDefault="004E7726">
      <w:pPr>
        <w:tabs>
          <w:tab w:val="left" w:pos="5580"/>
        </w:tabs>
        <w:spacing w:line="360" w:lineRule="auto"/>
      </w:pPr>
      <w:r>
        <w:t xml:space="preserve">La Planta de tratamiento se encuentra en la ciudad de </w:t>
      </w:r>
      <w:r>
        <w:rPr>
          <w:b/>
          <w:i/>
          <w:color w:val="AEAAAA"/>
        </w:rPr>
        <w:t>Haga clic o pulse aquí para escribir texto.</w:t>
      </w:r>
      <w:r>
        <w:t xml:space="preserve"> , calle </w:t>
      </w:r>
      <w:r>
        <w:rPr>
          <w:b/>
          <w:i/>
          <w:color w:val="AEAAAA"/>
        </w:rPr>
        <w:t>Haga clic o pulse aquí para escribir texto.</w:t>
      </w:r>
      <w:r>
        <w:t xml:space="preserve">  N° </w:t>
      </w:r>
      <w:r>
        <w:rPr>
          <w:b/>
          <w:i/>
          <w:color w:val="AEAAAA"/>
        </w:rPr>
        <w:t>Haga clic o pulse aquí para escribir texto.</w:t>
      </w:r>
      <w:r>
        <w:t xml:space="preserve"> , Provincia de Río Negro. </w:t>
      </w:r>
    </w:p>
    <w:p w:rsidR="00686754" w:rsidRDefault="004E7726">
      <w:pPr>
        <w:tabs>
          <w:tab w:val="left" w:pos="5580"/>
        </w:tabs>
        <w:spacing w:line="360" w:lineRule="auto"/>
      </w:pPr>
      <w:r>
        <w:t xml:space="preserve">Observaciones </w:t>
      </w:r>
      <w:r>
        <w:rPr>
          <w:b/>
          <w:i/>
          <w:color w:val="AEAAAA"/>
        </w:rPr>
        <w:t>C</w:t>
      </w:r>
      <w:r>
        <w:rPr>
          <w:b/>
          <w:i/>
          <w:color w:val="AEAAAA"/>
        </w:rPr>
        <w:t>ompletar en caso de necesitar realizar alguna referencia o aclaración respecto del domicilio, caso contrario colocar una línea</w:t>
      </w:r>
      <w:proofErr w:type="gramStart"/>
      <w:r>
        <w:rPr>
          <w:b/>
          <w:i/>
          <w:color w:val="AEAAAA"/>
        </w:rPr>
        <w:t>.</w:t>
      </w:r>
      <w:r>
        <w:t>.</w:t>
      </w:r>
      <w:proofErr w:type="gramEnd"/>
    </w:p>
    <w:p w:rsidR="00686754" w:rsidRDefault="00686754">
      <w:pPr>
        <w:tabs>
          <w:tab w:val="left" w:pos="5580"/>
        </w:tabs>
        <w:spacing w:line="360" w:lineRule="auto"/>
      </w:pPr>
    </w:p>
    <w:p w:rsidR="00686754" w:rsidRDefault="00686754">
      <w:pPr>
        <w:tabs>
          <w:tab w:val="left" w:pos="5580"/>
        </w:tabs>
        <w:spacing w:line="360" w:lineRule="auto"/>
      </w:pPr>
    </w:p>
    <w:p w:rsidR="00686754" w:rsidRDefault="004E7726">
      <w:pPr>
        <w:tabs>
          <w:tab w:val="left" w:pos="5580"/>
        </w:tabs>
        <w:spacing w:line="276" w:lineRule="auto"/>
      </w:pPr>
      <w:r>
        <w:rPr>
          <w:b/>
        </w:rPr>
        <w:t>Documentos adjuntos a la presente:</w:t>
      </w:r>
      <w:r>
        <w:t xml:space="preserve"> </w:t>
      </w:r>
      <w:r>
        <w:rPr>
          <w:i/>
          <w:color w:val="767171"/>
        </w:rPr>
        <w:t>(tildar según corresponda)</w:t>
      </w:r>
    </w:p>
    <w:p w:rsidR="00686754" w:rsidRDefault="004E7726">
      <w:pPr>
        <w:tabs>
          <w:tab w:val="left" w:pos="5580"/>
        </w:tabs>
        <w:spacing w:line="276" w:lineRule="auto"/>
        <w:ind w:left="360"/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t>Estatuto de la empresa</w:t>
      </w:r>
    </w:p>
    <w:p w:rsidR="00686754" w:rsidRDefault="004E7726">
      <w:pPr>
        <w:tabs>
          <w:tab w:val="left" w:pos="5580"/>
        </w:tabs>
        <w:spacing w:line="276" w:lineRule="auto"/>
        <w:ind w:left="360"/>
      </w:pPr>
      <w:r>
        <w:rPr>
          <w:rFonts w:ascii="MS Gothic" w:eastAsia="MS Gothic" w:hAnsi="MS Gothic" w:cs="MS Gothic"/>
        </w:rPr>
        <w:t>☐</w:t>
      </w:r>
      <w:r>
        <w:rPr>
          <w:rFonts w:ascii="MS Gothic" w:eastAsia="MS Gothic" w:hAnsi="MS Gothic" w:cs="MS Gothic"/>
        </w:rPr>
        <w:t xml:space="preserve"> </w:t>
      </w:r>
      <w:r>
        <w:t>Nómina de directorio</w:t>
      </w:r>
    </w:p>
    <w:p w:rsidR="00686754" w:rsidRDefault="004E7726">
      <w:pPr>
        <w:tabs>
          <w:tab w:val="left" w:pos="5580"/>
        </w:tabs>
        <w:spacing w:line="276" w:lineRule="auto"/>
        <w:ind w:left="360"/>
      </w:pPr>
      <w:r>
        <w:rPr>
          <w:rFonts w:ascii="MS Gothic" w:eastAsia="MS Gothic" w:hAnsi="MS Gothic" w:cs="MS Gothic"/>
        </w:rPr>
        <w:t>☐</w:t>
      </w:r>
      <w:r>
        <w:t xml:space="preserve"> Nómina de administradores</w:t>
      </w:r>
    </w:p>
    <w:p w:rsidR="00686754" w:rsidRDefault="004E7726">
      <w:pPr>
        <w:tabs>
          <w:tab w:val="left" w:pos="5580"/>
        </w:tabs>
        <w:spacing w:line="276" w:lineRule="auto"/>
        <w:ind w:left="360"/>
      </w:pPr>
      <w:r>
        <w:rPr>
          <w:rFonts w:ascii="MS Gothic" w:eastAsia="MS Gothic" w:hAnsi="MS Gothic" w:cs="MS Gothic"/>
        </w:rPr>
        <w:t>☐</w:t>
      </w:r>
      <w:r>
        <w:t xml:space="preserve"> Habilitación municipal</w:t>
      </w:r>
    </w:p>
    <w:p w:rsidR="00686754" w:rsidRDefault="004E7726">
      <w:pPr>
        <w:tabs>
          <w:tab w:val="left" w:pos="5580"/>
        </w:tabs>
        <w:spacing w:line="276" w:lineRule="auto"/>
        <w:ind w:left="360"/>
      </w:pPr>
      <w:r>
        <w:rPr>
          <w:rFonts w:ascii="MS Gothic" w:eastAsia="MS Gothic" w:hAnsi="MS Gothic" w:cs="MS Gothic"/>
        </w:rPr>
        <w:t>☐</w:t>
      </w:r>
      <w:r>
        <w:t xml:space="preserve"> Inscripción en el Registro Provincial del inmueble, debe consignar específicamente la utilidad que se le dará a dicho predio.  </w:t>
      </w:r>
    </w:p>
    <w:p w:rsidR="00686754" w:rsidRDefault="004E7726">
      <w:pPr>
        <w:tabs>
          <w:tab w:val="left" w:pos="5580"/>
        </w:tabs>
        <w:spacing w:line="276" w:lineRule="auto"/>
        <w:ind w:left="360"/>
      </w:pPr>
      <w:r>
        <w:rPr>
          <w:rFonts w:ascii="MS Gothic" w:eastAsia="MS Gothic" w:hAnsi="MS Gothic" w:cs="MS Gothic"/>
        </w:rPr>
        <w:t>☐</w:t>
      </w:r>
      <w:r>
        <w:t xml:space="preserve"> Memoria técnica, la cual debe incluir como mínimo Especificación del tipo de residuos especiales</w:t>
      </w:r>
      <w:r>
        <w:rPr>
          <w:b/>
        </w:rPr>
        <w:t> </w:t>
      </w:r>
      <w:r>
        <w:t>a ser tratados y/o dispuestos (Anexo III Ley M N° 3250), análisis previstos para determinar la factibilidad de su tratamiento y/o disposición, en forma segura</w:t>
      </w:r>
      <w:r>
        <w:t xml:space="preserve"> y a perpetuidad;</w:t>
      </w:r>
      <w:r>
        <w:rPr>
          <w:rFonts w:ascii="Montserrat" w:eastAsia="Montserrat" w:hAnsi="Montserrat" w:cs="Montserrat"/>
          <w:color w:val="666666"/>
          <w:sz w:val="24"/>
          <w:szCs w:val="24"/>
        </w:rPr>
        <w:t xml:space="preserve"> </w:t>
      </w:r>
      <w:r>
        <w:t>Descripción de los procedimientos</w:t>
      </w:r>
      <w:r>
        <w:rPr>
          <w:b/>
        </w:rPr>
        <w:t> </w:t>
      </w:r>
      <w:r>
        <w:t>a utilizar para el tratamiento, el almacenamiento transitorio, las operaciones de carga y descarga y los de disposición final para cada corriente de residuo; Características del equipamiento utilizado par</w:t>
      </w:r>
      <w:r>
        <w:t>a el tratamiento;  Descripción</w:t>
      </w:r>
      <w:r>
        <w:rPr>
          <w:b/>
        </w:rPr>
        <w:t> </w:t>
      </w:r>
      <w:r>
        <w:t>de los contenedores, recipientes, tanques, lagunas o cualquier otro sistema de almacenaje.</w:t>
      </w:r>
    </w:p>
    <w:p w:rsidR="00686754" w:rsidRDefault="004E7726">
      <w:pPr>
        <w:tabs>
          <w:tab w:val="left" w:pos="5580"/>
        </w:tabs>
        <w:spacing w:line="276" w:lineRule="auto"/>
        <w:ind w:left="360"/>
      </w:pPr>
      <w:r>
        <w:rPr>
          <w:rFonts w:ascii="MS Gothic" w:eastAsia="MS Gothic" w:hAnsi="MS Gothic" w:cs="MS Gothic"/>
        </w:rPr>
        <w:t>☐</w:t>
      </w:r>
      <w:r>
        <w:t xml:space="preserve"> Manual de higiene y seguridad</w:t>
      </w:r>
    </w:p>
    <w:p w:rsidR="00686754" w:rsidRDefault="004E7726">
      <w:pPr>
        <w:tabs>
          <w:tab w:val="left" w:pos="5580"/>
        </w:tabs>
        <w:spacing w:line="276" w:lineRule="auto"/>
        <w:ind w:left="360"/>
      </w:pPr>
      <w:r>
        <w:rPr>
          <w:rFonts w:ascii="MS Gothic" w:eastAsia="MS Gothic" w:hAnsi="MS Gothic" w:cs="MS Gothic"/>
        </w:rPr>
        <w:t>☐</w:t>
      </w:r>
      <w:r>
        <w:t xml:space="preserve"> Plan de contingencia.</w:t>
      </w:r>
    </w:p>
    <w:p w:rsidR="00686754" w:rsidRDefault="004E7726">
      <w:pPr>
        <w:tabs>
          <w:tab w:val="left" w:pos="5580"/>
        </w:tabs>
        <w:spacing w:line="276" w:lineRule="auto"/>
        <w:ind w:left="360"/>
      </w:pPr>
      <w:r>
        <w:rPr>
          <w:rFonts w:ascii="MS Gothic" w:eastAsia="MS Gothic" w:hAnsi="MS Gothic" w:cs="MS Gothic"/>
        </w:rPr>
        <w:t>☐</w:t>
      </w:r>
      <w:r>
        <w:t xml:space="preserve"> Plan de capacitación del personal.</w:t>
      </w:r>
    </w:p>
    <w:p w:rsidR="00686754" w:rsidRDefault="004E7726">
      <w:pPr>
        <w:tabs>
          <w:tab w:val="left" w:pos="5580"/>
        </w:tabs>
        <w:spacing w:line="276" w:lineRule="auto"/>
        <w:ind w:left="360"/>
      </w:pPr>
      <w:r>
        <w:rPr>
          <w:rFonts w:ascii="MS Gothic" w:eastAsia="MS Gothic" w:hAnsi="MS Gothic" w:cs="MS Gothic"/>
        </w:rPr>
        <w:t>☐</w:t>
      </w:r>
      <w:r>
        <w:t xml:space="preserve"> Plan de monitoreo de los recursos natur</w:t>
      </w:r>
      <w:r>
        <w:t>ales</w:t>
      </w:r>
    </w:p>
    <w:p w:rsidR="00686754" w:rsidRDefault="00686754">
      <w:pPr>
        <w:tabs>
          <w:tab w:val="left" w:pos="5580"/>
        </w:tabs>
        <w:spacing w:line="276" w:lineRule="auto"/>
        <w:ind w:left="360"/>
      </w:pPr>
    </w:p>
    <w:p w:rsidR="00686754" w:rsidRDefault="004E7726">
      <w:pPr>
        <w:tabs>
          <w:tab w:val="left" w:pos="5580"/>
        </w:tabs>
        <w:spacing w:line="276" w:lineRule="auto"/>
      </w:pPr>
      <w:r>
        <w:t>Declaro que, la información consignada en la presente es veraz y reviste carácter de declaración jurada.</w:t>
      </w:r>
    </w:p>
    <w:p w:rsidR="00686754" w:rsidRDefault="00686754">
      <w:pPr>
        <w:tabs>
          <w:tab w:val="left" w:pos="5580"/>
        </w:tabs>
      </w:pPr>
    </w:p>
    <w:p w:rsidR="00686754" w:rsidRDefault="00686754">
      <w:pPr>
        <w:tabs>
          <w:tab w:val="left" w:pos="5580"/>
        </w:tabs>
      </w:pPr>
    </w:p>
    <w:p w:rsidR="00686754" w:rsidRDefault="004E7726">
      <w:pPr>
        <w:tabs>
          <w:tab w:val="left" w:pos="5580"/>
        </w:tabs>
        <w:spacing w:after="0"/>
      </w:pPr>
      <w:r>
        <w:t xml:space="preserve">____________________________________           </w:t>
      </w:r>
    </w:p>
    <w:p w:rsidR="00686754" w:rsidRDefault="004E7726">
      <w:pPr>
        <w:tabs>
          <w:tab w:val="left" w:pos="5580"/>
        </w:tabs>
        <w:rPr>
          <w:b/>
        </w:rPr>
      </w:pPr>
      <w:r>
        <w:t xml:space="preserve">               </w:t>
      </w:r>
      <w:r>
        <w:rPr>
          <w:b/>
        </w:rPr>
        <w:t xml:space="preserve">FIRMA Y ACLARACIÓN                         </w:t>
      </w:r>
    </w:p>
    <w:p w:rsidR="00686754" w:rsidRDefault="004E7726">
      <w:pPr>
        <w:tabs>
          <w:tab w:val="left" w:pos="5580"/>
        </w:tabs>
        <w:spacing w:line="360" w:lineRule="auto"/>
        <w:jc w:val="left"/>
      </w:pPr>
      <w:r>
        <w:t>DNI</w:t>
      </w:r>
      <w:proofErr w:type="gramStart"/>
      <w:r>
        <w:t xml:space="preserve">:  </w:t>
      </w:r>
      <w:r>
        <w:rPr>
          <w:b/>
          <w:i/>
          <w:color w:val="AEAAAA"/>
        </w:rPr>
        <w:t>Haga</w:t>
      </w:r>
      <w:proofErr w:type="gramEnd"/>
      <w:r>
        <w:rPr>
          <w:b/>
          <w:i/>
          <w:color w:val="AEAAAA"/>
        </w:rPr>
        <w:t xml:space="preserve"> clic o pulse aquí para es</w:t>
      </w:r>
      <w:r>
        <w:rPr>
          <w:b/>
          <w:i/>
          <w:color w:val="AEAAAA"/>
        </w:rPr>
        <w:t>cribir texto.</w:t>
      </w:r>
      <w:r>
        <w:t xml:space="preserve">                                              </w:t>
      </w:r>
      <w:r>
        <w:br/>
        <w:t xml:space="preserve">CARGO: </w:t>
      </w:r>
      <w:r>
        <w:rPr>
          <w:b/>
          <w:i/>
          <w:color w:val="AEAAAA"/>
        </w:rPr>
        <w:t>Haga clic o pulse aquí para escribir texto.</w:t>
      </w:r>
      <w:r>
        <w:t xml:space="preserve"> </w:t>
      </w:r>
    </w:p>
    <w:p w:rsidR="00686754" w:rsidRDefault="00686754">
      <w:pPr>
        <w:tabs>
          <w:tab w:val="left" w:pos="3750"/>
        </w:tabs>
      </w:pPr>
    </w:p>
    <w:sectPr w:rsidR="0068675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851" w:footer="5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26" w:rsidRDefault="004E7726">
      <w:pPr>
        <w:spacing w:after="0" w:line="240" w:lineRule="auto"/>
      </w:pPr>
      <w:r>
        <w:separator/>
      </w:r>
    </w:p>
  </w:endnote>
  <w:endnote w:type="continuationSeparator" w:id="0">
    <w:p w:rsidR="004E7726" w:rsidRDefault="004E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54" w:rsidRDefault="006867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:rsidR="00686754" w:rsidRDefault="006867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0"/>
        <w:szCs w:val="10"/>
      </w:rPr>
    </w:pPr>
  </w:p>
  <w:p w:rsidR="00686754" w:rsidRDefault="004E77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6188511" cy="544194"/>
          <wp:effectExtent l="0" t="0" r="0" b="0"/>
          <wp:docPr id="3203176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511" cy="5441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973964">
      <w:rPr>
        <w:color w:val="000000"/>
      </w:rPr>
      <w:fldChar w:fldCharType="separate"/>
    </w:r>
    <w:r w:rsidR="0097396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26" w:rsidRDefault="004E7726">
      <w:pPr>
        <w:spacing w:after="0" w:line="240" w:lineRule="auto"/>
      </w:pPr>
      <w:r>
        <w:separator/>
      </w:r>
    </w:p>
  </w:footnote>
  <w:footnote w:type="continuationSeparator" w:id="0">
    <w:p w:rsidR="004E7726" w:rsidRDefault="004E7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54" w:rsidRDefault="004E77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236.9pt;height:123.8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54" w:rsidRDefault="004E77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929"/>
      </w:tabs>
      <w:spacing w:after="0" w:line="240" w:lineRule="auto"/>
      <w:ind w:right="107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236.9pt;height:123.8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  <w:r>
      <w:rPr>
        <w:noProof/>
        <w:color w:val="000000"/>
      </w:rPr>
      <w:drawing>
        <wp:inline distT="0" distB="0" distL="0" distR="0">
          <wp:extent cx="6228202" cy="757001"/>
          <wp:effectExtent l="0" t="0" r="0" b="0"/>
          <wp:docPr id="32031767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770" t="8267" r="882"/>
                  <a:stretch>
                    <a:fillRect/>
                  </a:stretch>
                </pic:blipFill>
                <pic:spPr>
                  <a:xfrm>
                    <a:off x="0" y="0"/>
                    <a:ext cx="6228202" cy="7570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86754" w:rsidRDefault="0068675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929"/>
      </w:tabs>
      <w:spacing w:after="0" w:line="240" w:lineRule="auto"/>
      <w:ind w:right="284" w:hanging="426"/>
      <w:rPr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754" w:rsidRDefault="004E77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left:0;text-align:left;margin-left:0;margin-top:0;width:236.9pt;height:123.8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6754"/>
    <w:rsid w:val="004E7726"/>
    <w:rsid w:val="00686754"/>
    <w:rsid w:val="0097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sz w:val="22"/>
        <w:szCs w:val="22"/>
        <w:lang w:val="es-AR" w:eastAsia="es-A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8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/>
    <w:rsid w:val="00FB2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2A80"/>
  </w:style>
  <w:style w:type="paragraph" w:styleId="Piedepgina">
    <w:name w:val="footer"/>
    <w:basedOn w:val="Normal"/>
    <w:link w:val="PiedepginaCar"/>
    <w:uiPriority w:val="99"/>
    <w:rsid w:val="00FB2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A80"/>
  </w:style>
  <w:style w:type="table" w:styleId="Tablaconcuadrcula">
    <w:name w:val="Table Grid"/>
    <w:basedOn w:val="Tablanormal"/>
    <w:uiPriority w:val="39"/>
    <w:rsid w:val="00FB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2A80"/>
    <w:rPr>
      <w:color w:val="808080"/>
    </w:rPr>
  </w:style>
  <w:style w:type="character" w:customStyle="1" w:styleId="Campossincompletar">
    <w:name w:val="Campos sin completar"/>
    <w:basedOn w:val="Fuentedeprrafopredeter"/>
    <w:uiPriority w:val="1"/>
    <w:rsid w:val="00FB2A80"/>
    <w:rPr>
      <w:rFonts w:ascii="Verdana" w:hAnsi="Verdana"/>
      <w:b/>
      <w:sz w:val="22"/>
    </w:rPr>
  </w:style>
  <w:style w:type="character" w:customStyle="1" w:styleId="Referencia">
    <w:name w:val="Referencia"/>
    <w:basedOn w:val="Fuentedeprrafopredeter"/>
    <w:uiPriority w:val="1"/>
    <w:rsid w:val="00FB2A80"/>
    <w:rPr>
      <w:rFonts w:ascii="Verdana" w:hAnsi="Verdana"/>
      <w:b/>
      <w:sz w:val="18"/>
    </w:rPr>
  </w:style>
  <w:style w:type="paragraph" w:styleId="Prrafodelista">
    <w:name w:val="List Paragraph"/>
    <w:basedOn w:val="Normal"/>
    <w:uiPriority w:val="34"/>
    <w:qFormat/>
    <w:rsid w:val="00FB2A80"/>
    <w:pPr>
      <w:ind w:left="720"/>
      <w:contextualSpacing/>
    </w:pPr>
  </w:style>
  <w:style w:type="paragraph" w:customStyle="1" w:styleId="Estilo1">
    <w:name w:val="Estilo1"/>
    <w:basedOn w:val="Normal"/>
    <w:link w:val="Estilo1Car"/>
    <w:autoRedefine/>
    <w:qFormat/>
    <w:rsid w:val="00FB2A80"/>
    <w:rPr>
      <w:b/>
      <w:i/>
      <w:color w:val="767171" w:themeColor="background2" w:themeShade="80"/>
    </w:rPr>
  </w:style>
  <w:style w:type="character" w:customStyle="1" w:styleId="Estilo1Car">
    <w:name w:val="Estilo1 Car"/>
    <w:basedOn w:val="Fuentedeprrafopredeter"/>
    <w:link w:val="Estilo1"/>
    <w:rsid w:val="00FB2A80"/>
    <w:rPr>
      <w:b/>
      <w:i/>
      <w:color w:val="767171" w:themeColor="background2" w:themeShade="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sz w:val="22"/>
        <w:szCs w:val="22"/>
        <w:lang w:val="es-AR" w:eastAsia="es-A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8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semiHidden/>
    <w:rsid w:val="00FB2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B2A80"/>
  </w:style>
  <w:style w:type="paragraph" w:styleId="Piedepgina">
    <w:name w:val="footer"/>
    <w:basedOn w:val="Normal"/>
    <w:link w:val="PiedepginaCar"/>
    <w:uiPriority w:val="99"/>
    <w:rsid w:val="00FB2A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A80"/>
  </w:style>
  <w:style w:type="table" w:styleId="Tablaconcuadrcula">
    <w:name w:val="Table Grid"/>
    <w:basedOn w:val="Tablanormal"/>
    <w:uiPriority w:val="39"/>
    <w:rsid w:val="00FB2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2A80"/>
    <w:rPr>
      <w:color w:val="808080"/>
    </w:rPr>
  </w:style>
  <w:style w:type="character" w:customStyle="1" w:styleId="Campossincompletar">
    <w:name w:val="Campos sin completar"/>
    <w:basedOn w:val="Fuentedeprrafopredeter"/>
    <w:uiPriority w:val="1"/>
    <w:rsid w:val="00FB2A80"/>
    <w:rPr>
      <w:rFonts w:ascii="Verdana" w:hAnsi="Verdana"/>
      <w:b/>
      <w:sz w:val="22"/>
    </w:rPr>
  </w:style>
  <w:style w:type="character" w:customStyle="1" w:styleId="Referencia">
    <w:name w:val="Referencia"/>
    <w:basedOn w:val="Fuentedeprrafopredeter"/>
    <w:uiPriority w:val="1"/>
    <w:rsid w:val="00FB2A80"/>
    <w:rPr>
      <w:rFonts w:ascii="Verdana" w:hAnsi="Verdana"/>
      <w:b/>
      <w:sz w:val="18"/>
    </w:rPr>
  </w:style>
  <w:style w:type="paragraph" w:styleId="Prrafodelista">
    <w:name w:val="List Paragraph"/>
    <w:basedOn w:val="Normal"/>
    <w:uiPriority w:val="34"/>
    <w:qFormat/>
    <w:rsid w:val="00FB2A80"/>
    <w:pPr>
      <w:ind w:left="720"/>
      <w:contextualSpacing/>
    </w:pPr>
  </w:style>
  <w:style w:type="paragraph" w:customStyle="1" w:styleId="Estilo1">
    <w:name w:val="Estilo1"/>
    <w:basedOn w:val="Normal"/>
    <w:link w:val="Estilo1Car"/>
    <w:autoRedefine/>
    <w:qFormat/>
    <w:rsid w:val="00FB2A80"/>
    <w:rPr>
      <w:b/>
      <w:i/>
      <w:color w:val="767171" w:themeColor="background2" w:themeShade="80"/>
    </w:rPr>
  </w:style>
  <w:style w:type="character" w:customStyle="1" w:styleId="Estilo1Car">
    <w:name w:val="Estilo1 Car"/>
    <w:basedOn w:val="Fuentedeprrafopredeter"/>
    <w:link w:val="Estilo1"/>
    <w:rsid w:val="00FB2A80"/>
    <w:rPr>
      <w:b/>
      <w:i/>
      <w:color w:val="767171" w:themeColor="background2" w:themeShade="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zgnhGH9800jZv/AkJycNz/gWgw==">CgMxLjA4AHIhMWpDcFphMlQ3bmxqXy1ma3NwcDhEM3NuN1RGcExvVnh3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Piña</dc:creator>
  <cp:lastModifiedBy>dalila</cp:lastModifiedBy>
  <cp:revision>2</cp:revision>
  <dcterms:created xsi:type="dcterms:W3CDTF">2024-08-08T20:12:00Z</dcterms:created>
  <dcterms:modified xsi:type="dcterms:W3CDTF">2024-08-08T20:12:00Z</dcterms:modified>
</cp:coreProperties>
</file>